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r:id="rId4" o:title="blegtext" type="frame"/>
    </v:background>
  </w:background>
  <w:body>
    <w:p w14:paraId="3D41A99E" w14:textId="77777777" w:rsidR="0022598B" w:rsidRDefault="0022598B">
      <w:pPr>
        <w:pStyle w:val="Heading1"/>
        <w:tabs>
          <w:tab w:val="left" w:pos="1770"/>
          <w:tab w:val="center" w:pos="5256"/>
        </w:tabs>
        <w:jc w:val="center"/>
        <w:rPr>
          <w:rFonts w:ascii="Arial" w:hAnsi="Arial" w:cs="Arial"/>
          <w:color w:val="000000"/>
          <w:sz w:val="28"/>
        </w:rPr>
      </w:pPr>
    </w:p>
    <w:p w14:paraId="1B14D8C2" w14:textId="77777777" w:rsidR="00F61441" w:rsidRPr="00904A18" w:rsidRDefault="006C476F" w:rsidP="002C1747">
      <w:pPr>
        <w:pStyle w:val="Heading1"/>
        <w:ind w:left="2700"/>
        <w:jc w:val="center"/>
        <w:rPr>
          <w:rFonts w:ascii="Arial" w:hAnsi="Arial" w:cs="Arial"/>
          <w:color w:val="000000"/>
          <w:sz w:val="28"/>
        </w:rPr>
      </w:pPr>
      <w:r w:rsidRPr="00904A18">
        <w:rPr>
          <w:noProof/>
          <w:snapToGrid/>
        </w:rPr>
        <w:drawing>
          <wp:anchor distT="0" distB="0" distL="114300" distR="114300" simplePos="0" relativeHeight="251665408" behindDoc="1" locked="0" layoutInCell="1" allowOverlap="1" wp14:anchorId="4B8A6AEC" wp14:editId="201863FF">
            <wp:simplePos x="0" y="0"/>
            <wp:positionH relativeFrom="column">
              <wp:posOffset>-129540</wp:posOffset>
            </wp:positionH>
            <wp:positionV relativeFrom="paragraph">
              <wp:posOffset>68580</wp:posOffset>
            </wp:positionV>
            <wp:extent cx="1619250" cy="888365"/>
            <wp:effectExtent l="0" t="0" r="0" b="6985"/>
            <wp:wrapTight wrapText="bothSides">
              <wp:wrapPolygon edited="0">
                <wp:start x="0" y="0"/>
                <wp:lineTo x="0" y="21307"/>
                <wp:lineTo x="21346" y="21307"/>
                <wp:lineTo x="21346" y="0"/>
                <wp:lineTo x="0" y="0"/>
              </wp:wrapPolygon>
            </wp:wrapTight>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EWRI_right_bw"/>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19250" cy="888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1441" w:rsidRPr="00904A18">
        <w:rPr>
          <w:rFonts w:ascii="Arial" w:hAnsi="Arial" w:cs="Arial"/>
          <w:color w:val="000000"/>
          <w:sz w:val="28"/>
        </w:rPr>
        <w:t>EXHIBIT SPACE APPLICATION – CONTRACT</w:t>
      </w:r>
    </w:p>
    <w:p w14:paraId="09CC5376" w14:textId="77777777" w:rsidR="00F61441" w:rsidRPr="00904A18" w:rsidRDefault="002E7C48">
      <w:pPr>
        <w:pStyle w:val="Heading1"/>
        <w:ind w:left="2700"/>
        <w:jc w:val="center"/>
        <w:rPr>
          <w:rFonts w:ascii="Arial" w:hAnsi="Arial" w:cs="Arial"/>
          <w:b/>
          <w:bCs/>
          <w:color w:val="000000"/>
          <w:sz w:val="18"/>
        </w:rPr>
      </w:pPr>
      <w:r w:rsidRPr="00904A18">
        <w:rPr>
          <w:rFonts w:ascii="Arial" w:hAnsi="Arial" w:cs="Arial"/>
          <w:b/>
          <w:bCs/>
          <w:color w:val="000000"/>
          <w:sz w:val="18"/>
        </w:rPr>
        <w:t>American Society of Civil Engineers</w:t>
      </w:r>
    </w:p>
    <w:p w14:paraId="7EAA8631" w14:textId="041263F1" w:rsidR="00F61441" w:rsidRPr="00904A18" w:rsidRDefault="00FC2B58">
      <w:pPr>
        <w:pStyle w:val="Heading1"/>
        <w:ind w:left="2700"/>
        <w:jc w:val="center"/>
        <w:rPr>
          <w:b/>
          <w:bCs/>
          <w:smallCaps/>
          <w:color w:val="000000"/>
          <w:sz w:val="20"/>
        </w:rPr>
      </w:pPr>
      <w:r w:rsidRPr="00904A18">
        <w:rPr>
          <w:rFonts w:ascii="Arial" w:hAnsi="Arial" w:cs="Arial"/>
          <w:b/>
          <w:bCs/>
          <w:smallCaps/>
          <w:color w:val="000000"/>
          <w:sz w:val="20"/>
        </w:rPr>
        <w:t>C</w:t>
      </w:r>
      <w:r w:rsidR="001C4018">
        <w:rPr>
          <w:rFonts w:ascii="Arial" w:hAnsi="Arial" w:cs="Arial"/>
          <w:b/>
          <w:bCs/>
          <w:smallCaps/>
          <w:color w:val="000000"/>
          <w:sz w:val="20"/>
        </w:rPr>
        <w:t xml:space="preserve">onstruction </w:t>
      </w:r>
      <w:r w:rsidRPr="00904A18">
        <w:rPr>
          <w:rFonts w:ascii="Arial" w:hAnsi="Arial" w:cs="Arial"/>
          <w:b/>
          <w:bCs/>
          <w:smallCaps/>
          <w:color w:val="000000"/>
          <w:sz w:val="20"/>
        </w:rPr>
        <w:t>I</w:t>
      </w:r>
      <w:r w:rsidR="001C4018">
        <w:rPr>
          <w:rFonts w:ascii="Arial" w:hAnsi="Arial" w:cs="Arial"/>
          <w:b/>
          <w:bCs/>
          <w:smallCaps/>
          <w:color w:val="000000"/>
          <w:sz w:val="20"/>
        </w:rPr>
        <w:t>nstitute</w:t>
      </w:r>
      <w:r w:rsidRPr="00904A18">
        <w:rPr>
          <w:rFonts w:ascii="Arial" w:hAnsi="Arial" w:cs="Arial"/>
          <w:b/>
          <w:bCs/>
          <w:smallCaps/>
          <w:color w:val="000000"/>
          <w:sz w:val="20"/>
        </w:rPr>
        <w:t xml:space="preserve"> Summit 20</w:t>
      </w:r>
      <w:r w:rsidR="004D0025">
        <w:rPr>
          <w:rFonts w:ascii="Arial" w:hAnsi="Arial" w:cs="Arial"/>
          <w:b/>
          <w:bCs/>
          <w:smallCaps/>
          <w:color w:val="000000"/>
          <w:sz w:val="20"/>
        </w:rPr>
        <w:t>2</w:t>
      </w:r>
      <w:r w:rsidR="00966591">
        <w:rPr>
          <w:rFonts w:ascii="Arial" w:hAnsi="Arial" w:cs="Arial"/>
          <w:b/>
          <w:bCs/>
          <w:smallCaps/>
          <w:color w:val="000000"/>
          <w:sz w:val="20"/>
        </w:rPr>
        <w:t>3</w:t>
      </w:r>
    </w:p>
    <w:p w14:paraId="6EEB0C12" w14:textId="21FFF5D8" w:rsidR="00F61441" w:rsidRPr="00904A18" w:rsidRDefault="00104F5B">
      <w:pPr>
        <w:ind w:left="2700"/>
        <w:jc w:val="center"/>
        <w:rPr>
          <w:rFonts w:ascii="Arial" w:hAnsi="Arial"/>
          <w:b/>
          <w:sz w:val="18"/>
        </w:rPr>
      </w:pPr>
      <w:r w:rsidRPr="00104F5B">
        <w:rPr>
          <w:rFonts w:ascii="Arial" w:hAnsi="Arial"/>
          <w:b/>
          <w:color w:val="auto"/>
          <w:sz w:val="18"/>
        </w:rPr>
        <w:t>Hyatt Regency St. Louis at The Arch</w:t>
      </w:r>
      <w:r w:rsidR="00505A21" w:rsidRPr="009732BB">
        <w:rPr>
          <w:rFonts w:ascii="Arial" w:hAnsi="Arial"/>
          <w:b/>
          <w:color w:val="auto"/>
          <w:sz w:val="18"/>
        </w:rPr>
        <w:t xml:space="preserve"> </w:t>
      </w:r>
      <w:r w:rsidR="009732BB">
        <w:rPr>
          <w:rFonts w:ascii="Arial" w:hAnsi="Arial"/>
          <w:b/>
          <w:sz w:val="18"/>
        </w:rPr>
        <w:t xml:space="preserve">Hotel </w:t>
      </w:r>
      <w:r w:rsidR="00F61441" w:rsidRPr="00904A18">
        <w:rPr>
          <w:rFonts w:ascii="Wingdings" w:hAnsi="Wingdings"/>
          <w:b/>
          <w:sz w:val="18"/>
        </w:rPr>
        <w:t></w:t>
      </w:r>
      <w:r w:rsidR="00F61441" w:rsidRPr="00904A18">
        <w:rPr>
          <w:rFonts w:ascii="Arial" w:hAnsi="Arial"/>
          <w:b/>
          <w:sz w:val="18"/>
        </w:rPr>
        <w:t xml:space="preserve"> </w:t>
      </w:r>
      <w:r w:rsidR="00AD3F97">
        <w:rPr>
          <w:rFonts w:ascii="Arial" w:hAnsi="Arial"/>
          <w:b/>
          <w:sz w:val="18"/>
        </w:rPr>
        <w:t>St. Louis</w:t>
      </w:r>
      <w:r w:rsidR="00D13A32">
        <w:rPr>
          <w:rFonts w:ascii="Arial" w:hAnsi="Arial"/>
          <w:b/>
          <w:sz w:val="18"/>
        </w:rPr>
        <w:t xml:space="preserve">, </w:t>
      </w:r>
      <w:r w:rsidR="00743A91">
        <w:rPr>
          <w:rFonts w:ascii="Arial" w:hAnsi="Arial"/>
          <w:b/>
          <w:sz w:val="18"/>
        </w:rPr>
        <w:t>MO</w:t>
      </w:r>
      <w:r w:rsidR="00505A21" w:rsidRPr="00904A18">
        <w:rPr>
          <w:rFonts w:ascii="Arial" w:hAnsi="Arial"/>
          <w:b/>
          <w:sz w:val="18"/>
        </w:rPr>
        <w:t xml:space="preserve"> </w:t>
      </w:r>
      <w:r w:rsidR="00F61441" w:rsidRPr="00904A18">
        <w:rPr>
          <w:rFonts w:ascii="Wingdings" w:hAnsi="Wingdings"/>
          <w:b/>
          <w:sz w:val="18"/>
        </w:rPr>
        <w:t></w:t>
      </w:r>
      <w:r w:rsidR="00F61441" w:rsidRPr="00904A18">
        <w:rPr>
          <w:rFonts w:ascii="Arial" w:hAnsi="Arial"/>
          <w:b/>
          <w:sz w:val="18"/>
        </w:rPr>
        <w:t xml:space="preserve"> </w:t>
      </w:r>
      <w:r w:rsidR="001754AA">
        <w:rPr>
          <w:rFonts w:ascii="Arial" w:hAnsi="Arial"/>
          <w:b/>
          <w:sz w:val="18"/>
        </w:rPr>
        <w:t>March</w:t>
      </w:r>
      <w:r w:rsidR="00F3360B">
        <w:rPr>
          <w:rFonts w:ascii="Arial" w:hAnsi="Arial"/>
          <w:b/>
          <w:sz w:val="18"/>
        </w:rPr>
        <w:t xml:space="preserve"> </w:t>
      </w:r>
      <w:r w:rsidR="00D13A32">
        <w:rPr>
          <w:rFonts w:ascii="Arial" w:hAnsi="Arial"/>
          <w:b/>
          <w:sz w:val="18"/>
        </w:rPr>
        <w:t>2</w:t>
      </w:r>
      <w:r w:rsidR="001754AA">
        <w:rPr>
          <w:rFonts w:ascii="Arial" w:hAnsi="Arial"/>
          <w:b/>
          <w:sz w:val="18"/>
        </w:rPr>
        <w:t>-4</w:t>
      </w:r>
      <w:r w:rsidR="00F3360B">
        <w:rPr>
          <w:rFonts w:ascii="Arial" w:hAnsi="Arial"/>
          <w:b/>
          <w:sz w:val="18"/>
        </w:rPr>
        <w:t>,</w:t>
      </w:r>
      <w:r w:rsidR="005276E9" w:rsidRPr="00904A18">
        <w:rPr>
          <w:rFonts w:ascii="Arial" w:hAnsi="Arial"/>
          <w:b/>
          <w:sz w:val="18"/>
        </w:rPr>
        <w:t xml:space="preserve"> 20</w:t>
      </w:r>
      <w:r w:rsidR="00D13A32">
        <w:rPr>
          <w:rFonts w:ascii="Arial" w:hAnsi="Arial"/>
          <w:b/>
          <w:sz w:val="18"/>
        </w:rPr>
        <w:t>2</w:t>
      </w:r>
      <w:r w:rsidR="001754AA">
        <w:rPr>
          <w:rFonts w:ascii="Arial" w:hAnsi="Arial"/>
          <w:b/>
          <w:sz w:val="18"/>
        </w:rPr>
        <w:t>3</w:t>
      </w:r>
    </w:p>
    <w:p w14:paraId="4A3AFB8F" w14:textId="77777777" w:rsidR="0022598B" w:rsidRPr="00904A18" w:rsidRDefault="0022598B">
      <w:pPr>
        <w:pStyle w:val="BodyText"/>
        <w:ind w:left="2700"/>
        <w:jc w:val="center"/>
        <w:rPr>
          <w:b/>
          <w:bCs/>
          <w:sz w:val="18"/>
        </w:rPr>
      </w:pPr>
      <w:r w:rsidRPr="00904A18">
        <w:rPr>
          <w:b/>
          <w:bCs/>
          <w:sz w:val="18"/>
        </w:rPr>
        <w:t>________________________________________________________________________</w:t>
      </w:r>
    </w:p>
    <w:p w14:paraId="53D181E0" w14:textId="409B68C3" w:rsidR="0083614D" w:rsidRPr="00904A18" w:rsidRDefault="00F61441" w:rsidP="0037559C">
      <w:pPr>
        <w:pStyle w:val="BodyText"/>
        <w:ind w:left="2700"/>
        <w:jc w:val="center"/>
        <w:rPr>
          <w:sz w:val="18"/>
        </w:rPr>
      </w:pPr>
      <w:r w:rsidRPr="00904A18">
        <w:rPr>
          <w:b/>
          <w:bCs/>
          <w:sz w:val="18"/>
        </w:rPr>
        <w:t xml:space="preserve">Return signed contract </w:t>
      </w:r>
      <w:r w:rsidR="0037559C">
        <w:rPr>
          <w:b/>
          <w:bCs/>
          <w:sz w:val="18"/>
        </w:rPr>
        <w:t>to: sales@asce.org</w:t>
      </w:r>
    </w:p>
    <w:p w14:paraId="5A90A847" w14:textId="77777777" w:rsidR="0037559C" w:rsidRDefault="0037559C" w:rsidP="0037559C">
      <w:pPr>
        <w:pStyle w:val="BodyText"/>
        <w:jc w:val="left"/>
        <w:rPr>
          <w:rFonts w:cs="Arial"/>
          <w:b/>
          <w:sz w:val="12"/>
          <w:szCs w:val="12"/>
        </w:rPr>
      </w:pPr>
    </w:p>
    <w:p w14:paraId="66AEBB8E" w14:textId="03E09A6B" w:rsidR="00F61441" w:rsidRPr="00904A18" w:rsidRDefault="00F61441" w:rsidP="0037559C">
      <w:pPr>
        <w:pStyle w:val="BodyText"/>
        <w:jc w:val="center"/>
      </w:pPr>
      <w:r w:rsidRPr="00904A18">
        <w:rPr>
          <w:b/>
          <w:bCs/>
        </w:rPr>
        <w:t>Make checks payable (</w:t>
      </w:r>
      <w:r w:rsidR="002E7C48" w:rsidRPr="00904A18">
        <w:rPr>
          <w:b/>
          <w:bCs/>
          <w:i/>
          <w:iCs/>
        </w:rPr>
        <w:t>in U.S. $$</w:t>
      </w:r>
      <w:r w:rsidRPr="00904A18">
        <w:rPr>
          <w:b/>
          <w:bCs/>
        </w:rPr>
        <w:t xml:space="preserve">) to </w:t>
      </w:r>
      <w:r w:rsidR="00B138B5" w:rsidRPr="00904A18">
        <w:rPr>
          <w:rFonts w:cs="Arial"/>
          <w:b/>
          <w:bCs/>
          <w:smallCaps/>
          <w:sz w:val="18"/>
          <w:szCs w:val="18"/>
        </w:rPr>
        <w:t>ASCE/</w:t>
      </w:r>
      <w:r w:rsidR="0083614D" w:rsidRPr="00904A18">
        <w:rPr>
          <w:rFonts w:cs="Arial"/>
          <w:b/>
          <w:bCs/>
          <w:smallCaps/>
          <w:sz w:val="18"/>
          <w:szCs w:val="18"/>
        </w:rPr>
        <w:t>CI Summit 20</w:t>
      </w:r>
      <w:r w:rsidR="00CC13A0">
        <w:rPr>
          <w:rFonts w:cs="Arial"/>
          <w:b/>
          <w:bCs/>
          <w:smallCaps/>
          <w:sz w:val="18"/>
          <w:szCs w:val="18"/>
        </w:rPr>
        <w:t>2</w:t>
      </w:r>
      <w:r w:rsidR="00E43313">
        <w:rPr>
          <w:rFonts w:cs="Arial"/>
          <w:b/>
          <w:bCs/>
          <w:smallCaps/>
          <w:sz w:val="18"/>
          <w:szCs w:val="18"/>
        </w:rPr>
        <w:t>3</w:t>
      </w:r>
      <w:r w:rsidR="0083614D" w:rsidRPr="00904A18">
        <w:rPr>
          <w:rFonts w:cs="Arial"/>
          <w:b/>
          <w:bCs/>
          <w:smallCaps/>
          <w:sz w:val="18"/>
          <w:szCs w:val="18"/>
        </w:rPr>
        <w:t xml:space="preserve"> Exhibits</w:t>
      </w:r>
      <w:r w:rsidRPr="00904A18">
        <w:rPr>
          <w:b/>
          <w:bCs/>
        </w:rPr>
        <w:t>.</w:t>
      </w:r>
      <w:r w:rsidR="002E7C48" w:rsidRPr="00904A18">
        <w:t xml:space="preserve">  </w:t>
      </w:r>
      <w:r w:rsidRPr="00904A18">
        <w:rPr>
          <w:b/>
          <w:bCs/>
          <w:i/>
          <w:iCs/>
        </w:rPr>
        <w:t>Are you a first-time exhibitor?</w:t>
      </w:r>
      <w:r w:rsidRPr="00904A18">
        <w:rPr>
          <w:i/>
          <w:iCs/>
        </w:rPr>
        <w:t xml:space="preserve"> </w:t>
      </w:r>
      <w:r w:rsidRPr="00904A18">
        <w:rPr>
          <w:i/>
          <w:iCs/>
          <w:sz w:val="18"/>
        </w:rPr>
        <w:t xml:space="preserve">  </w:t>
      </w:r>
      <w:r w:rsidRPr="00904A18">
        <w:rPr>
          <w:rFonts w:ascii="Wingdings" w:hAnsi="Wingdings"/>
          <w:sz w:val="18"/>
        </w:rPr>
        <w:t></w:t>
      </w:r>
      <w:r w:rsidRPr="00904A18">
        <w:rPr>
          <w:sz w:val="18"/>
        </w:rPr>
        <w:t xml:space="preserve"> </w:t>
      </w:r>
      <w:r w:rsidRPr="00904A18">
        <w:rPr>
          <w:smallCaps/>
          <w:sz w:val="18"/>
        </w:rPr>
        <w:t xml:space="preserve">Yes </w:t>
      </w:r>
      <w:r w:rsidR="005C2118" w:rsidRPr="00904A18">
        <w:rPr>
          <w:i/>
          <w:iCs/>
          <w:sz w:val="18"/>
        </w:rPr>
        <w:t xml:space="preserve"> </w:t>
      </w:r>
      <w:r w:rsidR="005C2118" w:rsidRPr="00904A18">
        <w:rPr>
          <w:rFonts w:ascii="Wingdings" w:hAnsi="Wingdings"/>
          <w:sz w:val="18"/>
        </w:rPr>
        <w:t></w:t>
      </w:r>
      <w:r w:rsidR="005C2118" w:rsidRPr="00904A18">
        <w:rPr>
          <w:sz w:val="18"/>
        </w:rPr>
        <w:t xml:space="preserve"> </w:t>
      </w:r>
      <w:r w:rsidRPr="00904A18">
        <w:rPr>
          <w:sz w:val="18"/>
        </w:rPr>
        <w:t xml:space="preserve"> No</w:t>
      </w:r>
    </w:p>
    <w:p w14:paraId="2190AD45" w14:textId="77777777" w:rsidR="0037559C" w:rsidRDefault="0037559C" w:rsidP="00280754">
      <w:pPr>
        <w:pStyle w:val="Heading9"/>
        <w:rPr>
          <w:sz w:val="14"/>
        </w:rPr>
      </w:pPr>
    </w:p>
    <w:p w14:paraId="585E1239" w14:textId="62C102AE" w:rsidR="00280754" w:rsidRPr="00904A18" w:rsidRDefault="00280754" w:rsidP="00280754">
      <w:pPr>
        <w:pStyle w:val="Heading9"/>
        <w:rPr>
          <w:sz w:val="14"/>
        </w:rPr>
      </w:pPr>
      <w:r w:rsidRPr="00904A18">
        <w:rPr>
          <w:sz w:val="14"/>
        </w:rPr>
        <w:t>Please Print Clearly</w:t>
      </w:r>
    </w:p>
    <w:p w14:paraId="2BEDF42B" w14:textId="77777777" w:rsidR="00F61441" w:rsidRPr="00904A18" w:rsidRDefault="00F61441" w:rsidP="00F62439">
      <w:pPr>
        <w:pStyle w:val="BodyText"/>
        <w:jc w:val="left"/>
        <w:rPr>
          <w:b/>
          <w:sz w:val="12"/>
          <w:szCs w:val="12"/>
        </w:rPr>
      </w:pPr>
    </w:p>
    <w:p w14:paraId="62BCD8D4" w14:textId="77777777" w:rsidR="00F61441" w:rsidRPr="00904A18" w:rsidRDefault="00F61441">
      <w:pPr>
        <w:tabs>
          <w:tab w:val="right" w:pos="10440"/>
        </w:tabs>
        <w:ind w:right="-288"/>
        <w:rPr>
          <w:rFonts w:ascii="Arial" w:hAnsi="Arial"/>
          <w:sz w:val="18"/>
          <w:u w:val="single"/>
        </w:rPr>
      </w:pPr>
      <w:r w:rsidRPr="00904A18">
        <w:rPr>
          <w:rFonts w:ascii="Arial" w:hAnsi="Arial"/>
          <w:b/>
          <w:bCs/>
          <w:smallCaps/>
          <w:sz w:val="18"/>
        </w:rPr>
        <w:t xml:space="preserve">Company </w:t>
      </w:r>
      <w:r w:rsidRPr="00904A18">
        <w:rPr>
          <w:rFonts w:ascii="Arial" w:hAnsi="Arial"/>
          <w:smallCaps/>
          <w:sz w:val="18"/>
          <w:u w:val="single"/>
        </w:rPr>
        <w:tab/>
      </w:r>
    </w:p>
    <w:p w14:paraId="01D73A99" w14:textId="77777777" w:rsidR="00F61441" w:rsidRPr="00904A18" w:rsidRDefault="00F61441">
      <w:pPr>
        <w:tabs>
          <w:tab w:val="right" w:pos="7020"/>
          <w:tab w:val="left" w:pos="7200"/>
          <w:tab w:val="right" w:pos="10440"/>
        </w:tabs>
        <w:ind w:left="2700"/>
        <w:rPr>
          <w:rFonts w:ascii="Arial" w:hAnsi="Arial"/>
          <w:sz w:val="14"/>
        </w:rPr>
      </w:pPr>
    </w:p>
    <w:p w14:paraId="38EFC38B" w14:textId="77777777" w:rsidR="00F61441" w:rsidRPr="00904A18" w:rsidRDefault="00CA22C0">
      <w:pPr>
        <w:tabs>
          <w:tab w:val="right" w:pos="7200"/>
          <w:tab w:val="left" w:pos="7380"/>
          <w:tab w:val="right" w:pos="10440"/>
        </w:tabs>
        <w:rPr>
          <w:rFonts w:ascii="Arial" w:hAnsi="Arial"/>
          <w:sz w:val="18"/>
          <w:u w:val="single"/>
        </w:rPr>
      </w:pPr>
      <w:r w:rsidRPr="00904A18">
        <w:rPr>
          <w:rFonts w:ascii="Arial" w:hAnsi="Arial"/>
          <w:sz w:val="18"/>
        </w:rPr>
        <w:t xml:space="preserve">Contact Name </w:t>
      </w:r>
      <w:r w:rsidR="00F61441" w:rsidRPr="00904A18">
        <w:rPr>
          <w:rFonts w:ascii="Arial" w:hAnsi="Arial"/>
          <w:sz w:val="18"/>
        </w:rPr>
        <w:t>_______________________________________ Contact Job Title _____________________________________</w:t>
      </w:r>
    </w:p>
    <w:p w14:paraId="612D7BAC" w14:textId="77777777" w:rsidR="00F61441" w:rsidRPr="00904A18" w:rsidRDefault="00F61441">
      <w:pPr>
        <w:rPr>
          <w:rFonts w:ascii="Arial" w:hAnsi="Arial"/>
          <w:sz w:val="14"/>
        </w:rPr>
      </w:pPr>
    </w:p>
    <w:p w14:paraId="28EE4D9A" w14:textId="77777777" w:rsidR="00F61441" w:rsidRPr="00904A18" w:rsidRDefault="00F61441">
      <w:pPr>
        <w:rPr>
          <w:rFonts w:ascii="Arial" w:hAnsi="Arial"/>
          <w:sz w:val="18"/>
        </w:rPr>
      </w:pPr>
      <w:r w:rsidRPr="00904A18">
        <w:rPr>
          <w:rFonts w:ascii="Arial" w:hAnsi="Arial"/>
          <w:sz w:val="18"/>
        </w:rPr>
        <w:t>Street Address</w:t>
      </w:r>
      <w:r w:rsidR="00F371E2" w:rsidRPr="00904A18">
        <w:rPr>
          <w:rFonts w:ascii="Arial" w:hAnsi="Arial"/>
          <w:sz w:val="18"/>
        </w:rPr>
        <w:t>/ P.O Box#</w:t>
      </w:r>
      <w:r w:rsidRPr="00904A18">
        <w:rPr>
          <w:rFonts w:ascii="Arial" w:hAnsi="Arial"/>
          <w:sz w:val="18"/>
        </w:rPr>
        <w:t xml:space="preserve"> </w:t>
      </w:r>
      <w:r w:rsidRPr="00904A18">
        <w:rPr>
          <w:rFonts w:ascii="Arial" w:hAnsi="Arial"/>
          <w:sz w:val="18"/>
          <w:u w:val="single"/>
        </w:rPr>
        <w:tab/>
      </w:r>
      <w:r w:rsidRPr="00904A18">
        <w:rPr>
          <w:rFonts w:ascii="Arial" w:hAnsi="Arial"/>
          <w:sz w:val="18"/>
          <w:u w:val="single"/>
        </w:rPr>
        <w:tab/>
      </w:r>
      <w:r w:rsidRPr="00904A18">
        <w:rPr>
          <w:rFonts w:ascii="Arial" w:hAnsi="Arial"/>
          <w:sz w:val="18"/>
          <w:u w:val="single"/>
        </w:rPr>
        <w:tab/>
      </w:r>
      <w:r w:rsidRPr="00904A18">
        <w:rPr>
          <w:rFonts w:ascii="Arial" w:hAnsi="Arial"/>
          <w:sz w:val="18"/>
          <w:u w:val="single"/>
        </w:rPr>
        <w:tab/>
      </w:r>
      <w:r w:rsidRPr="00904A18">
        <w:rPr>
          <w:rFonts w:ascii="Arial" w:hAnsi="Arial"/>
          <w:sz w:val="18"/>
          <w:u w:val="single"/>
        </w:rPr>
        <w:tab/>
      </w:r>
      <w:r w:rsidRPr="00904A18">
        <w:rPr>
          <w:rFonts w:ascii="Arial" w:hAnsi="Arial"/>
          <w:sz w:val="18"/>
          <w:u w:val="single"/>
        </w:rPr>
        <w:tab/>
      </w:r>
      <w:r w:rsidRPr="00904A18">
        <w:rPr>
          <w:rFonts w:ascii="Arial" w:hAnsi="Arial"/>
          <w:sz w:val="18"/>
          <w:u w:val="single"/>
        </w:rPr>
        <w:tab/>
      </w:r>
      <w:r w:rsidRPr="00904A18">
        <w:rPr>
          <w:rFonts w:ascii="Arial" w:hAnsi="Arial"/>
          <w:sz w:val="18"/>
        </w:rPr>
        <w:t>______________________________________</w:t>
      </w:r>
    </w:p>
    <w:p w14:paraId="5923D7CC" w14:textId="77777777" w:rsidR="00F61441" w:rsidRPr="00904A18" w:rsidRDefault="00F61441">
      <w:pPr>
        <w:rPr>
          <w:rFonts w:ascii="Arial" w:hAnsi="Arial"/>
          <w:sz w:val="14"/>
        </w:rPr>
      </w:pPr>
    </w:p>
    <w:p w14:paraId="4F1A988E" w14:textId="77777777" w:rsidR="00F61441" w:rsidRPr="00904A18" w:rsidRDefault="00F61441">
      <w:pPr>
        <w:rPr>
          <w:rFonts w:ascii="Arial" w:hAnsi="Arial"/>
          <w:sz w:val="18"/>
        </w:rPr>
      </w:pPr>
      <w:r w:rsidRPr="00904A18">
        <w:rPr>
          <w:rFonts w:ascii="Arial" w:hAnsi="Arial"/>
          <w:sz w:val="18"/>
        </w:rPr>
        <w:t>City</w:t>
      </w:r>
      <w:r w:rsidR="00F371E2" w:rsidRPr="00904A18">
        <w:rPr>
          <w:rFonts w:ascii="Arial" w:hAnsi="Arial"/>
          <w:sz w:val="18"/>
        </w:rPr>
        <w:t xml:space="preserve"> / State / Zip / Country </w:t>
      </w:r>
      <w:r w:rsidRPr="00904A18">
        <w:rPr>
          <w:rFonts w:ascii="Arial" w:hAnsi="Arial"/>
          <w:sz w:val="18"/>
        </w:rPr>
        <w:t xml:space="preserve"> </w:t>
      </w:r>
      <w:r w:rsidR="00F371E2" w:rsidRPr="00904A18">
        <w:rPr>
          <w:rFonts w:ascii="Arial" w:hAnsi="Arial"/>
          <w:sz w:val="18"/>
          <w:u w:val="single"/>
        </w:rPr>
        <w:tab/>
      </w:r>
      <w:r w:rsidRPr="00904A18">
        <w:rPr>
          <w:rFonts w:ascii="Arial" w:hAnsi="Arial"/>
          <w:sz w:val="18"/>
          <w:u w:val="single"/>
        </w:rPr>
        <w:tab/>
        <w:t>__________</w:t>
      </w:r>
      <w:r w:rsidR="00F371E2" w:rsidRPr="00904A18">
        <w:rPr>
          <w:rFonts w:ascii="Arial" w:hAnsi="Arial"/>
          <w:sz w:val="18"/>
        </w:rPr>
        <w:t>___________________________________</w:t>
      </w:r>
      <w:r w:rsidRPr="00904A18">
        <w:rPr>
          <w:rFonts w:ascii="Arial" w:hAnsi="Arial"/>
          <w:sz w:val="18"/>
        </w:rPr>
        <w:t>_____________________</w:t>
      </w:r>
    </w:p>
    <w:p w14:paraId="4A5B6B8F" w14:textId="77777777" w:rsidR="00F61441" w:rsidRPr="00904A18" w:rsidRDefault="00F61441">
      <w:pPr>
        <w:rPr>
          <w:rFonts w:ascii="Arial" w:hAnsi="Arial"/>
          <w:sz w:val="14"/>
        </w:rPr>
      </w:pPr>
    </w:p>
    <w:p w14:paraId="303A1CF9" w14:textId="77777777" w:rsidR="00F61441" w:rsidRPr="00904A18" w:rsidRDefault="00F61441">
      <w:pPr>
        <w:tabs>
          <w:tab w:val="right" w:pos="5490"/>
          <w:tab w:val="left" w:pos="5850"/>
          <w:tab w:val="right" w:pos="10440"/>
        </w:tabs>
        <w:rPr>
          <w:rFonts w:ascii="Arial" w:hAnsi="Arial"/>
          <w:sz w:val="18"/>
          <w:u w:val="single"/>
        </w:rPr>
      </w:pPr>
      <w:r w:rsidRPr="00904A18">
        <w:rPr>
          <w:rFonts w:ascii="Arial" w:hAnsi="Arial"/>
          <w:sz w:val="18"/>
        </w:rPr>
        <w:t xml:space="preserve">Phone __________________________________   Fax __________________________ 800# </w:t>
      </w:r>
      <w:r w:rsidRPr="00904A18">
        <w:rPr>
          <w:rFonts w:ascii="Arial" w:hAnsi="Arial"/>
          <w:sz w:val="18"/>
          <w:u w:val="single"/>
        </w:rPr>
        <w:tab/>
        <w:t>__</w:t>
      </w:r>
    </w:p>
    <w:p w14:paraId="407655FF" w14:textId="77777777" w:rsidR="00F61441" w:rsidRPr="00904A18" w:rsidRDefault="00F61441">
      <w:pPr>
        <w:tabs>
          <w:tab w:val="right" w:pos="5490"/>
          <w:tab w:val="left" w:pos="5850"/>
          <w:tab w:val="right" w:pos="10440"/>
        </w:tabs>
        <w:rPr>
          <w:rFonts w:ascii="Arial" w:hAnsi="Arial"/>
          <w:sz w:val="14"/>
        </w:rPr>
      </w:pPr>
    </w:p>
    <w:p w14:paraId="16CDF3CD" w14:textId="77777777" w:rsidR="00F61441" w:rsidRPr="00904A18" w:rsidRDefault="00F61441">
      <w:pPr>
        <w:tabs>
          <w:tab w:val="right" w:pos="5490"/>
          <w:tab w:val="left" w:pos="5850"/>
          <w:tab w:val="right" w:pos="10440"/>
        </w:tabs>
        <w:rPr>
          <w:rFonts w:ascii="Arial" w:hAnsi="Arial"/>
          <w:b/>
          <w:sz w:val="18"/>
          <w:u w:val="single"/>
        </w:rPr>
      </w:pPr>
      <w:r w:rsidRPr="00904A18">
        <w:rPr>
          <w:rFonts w:ascii="Arial" w:hAnsi="Arial"/>
          <w:sz w:val="18"/>
        </w:rPr>
        <w:t xml:space="preserve">E-mail ___________________________________________________ </w:t>
      </w:r>
      <w:r w:rsidRPr="00904A18">
        <w:rPr>
          <w:rFonts w:ascii="Arial" w:hAnsi="Arial"/>
          <w:sz w:val="18"/>
        </w:rPr>
        <w:tab/>
        <w:t xml:space="preserve">Web site </w:t>
      </w:r>
      <w:r w:rsidRPr="00904A18">
        <w:rPr>
          <w:rFonts w:ascii="Arial" w:hAnsi="Arial"/>
          <w:sz w:val="18"/>
          <w:u w:val="single"/>
        </w:rPr>
        <w:tab/>
      </w:r>
    </w:p>
    <w:p w14:paraId="760EC2FB" w14:textId="77777777" w:rsidR="00F61441" w:rsidRPr="00904A18" w:rsidRDefault="00F61441">
      <w:pPr>
        <w:rPr>
          <w:rFonts w:ascii="Arial" w:hAnsi="Arial"/>
          <w:bCs/>
          <w:sz w:val="14"/>
        </w:rPr>
      </w:pPr>
    </w:p>
    <w:p w14:paraId="2F5B0A46" w14:textId="77777777" w:rsidR="00F61441" w:rsidRPr="00904A18" w:rsidRDefault="00F61441">
      <w:pPr>
        <w:tabs>
          <w:tab w:val="right" w:pos="5490"/>
          <w:tab w:val="left" w:pos="5850"/>
          <w:tab w:val="right" w:pos="10440"/>
        </w:tabs>
        <w:rPr>
          <w:rFonts w:ascii="Arial" w:hAnsi="Arial"/>
          <w:sz w:val="18"/>
        </w:rPr>
      </w:pPr>
      <w:r w:rsidRPr="00904A18">
        <w:rPr>
          <w:rFonts w:ascii="Arial" w:hAnsi="Arial"/>
          <w:sz w:val="18"/>
        </w:rPr>
        <w:t>P.R. Contact</w:t>
      </w:r>
      <w:r w:rsidR="00F371E2" w:rsidRPr="00904A18">
        <w:rPr>
          <w:rFonts w:ascii="Arial" w:hAnsi="Arial"/>
          <w:sz w:val="18"/>
        </w:rPr>
        <w:t xml:space="preserve"> </w:t>
      </w:r>
      <w:r w:rsidRPr="00904A18">
        <w:rPr>
          <w:rFonts w:ascii="Arial" w:hAnsi="Arial"/>
          <w:sz w:val="18"/>
        </w:rPr>
        <w:t>/</w:t>
      </w:r>
      <w:r w:rsidR="00F371E2" w:rsidRPr="00904A18">
        <w:rPr>
          <w:rFonts w:ascii="Arial" w:hAnsi="Arial"/>
          <w:sz w:val="18"/>
        </w:rPr>
        <w:t xml:space="preserve"> </w:t>
      </w:r>
      <w:r w:rsidRPr="00904A18">
        <w:rPr>
          <w:rFonts w:ascii="Arial" w:hAnsi="Arial"/>
          <w:sz w:val="18"/>
        </w:rPr>
        <w:t xml:space="preserve">Firm </w:t>
      </w:r>
      <w:r w:rsidRPr="00904A18">
        <w:rPr>
          <w:rFonts w:ascii="Arial" w:hAnsi="Arial"/>
          <w:sz w:val="18"/>
          <w:u w:val="single"/>
        </w:rPr>
        <w:tab/>
      </w:r>
      <w:r w:rsidRPr="00904A18">
        <w:rPr>
          <w:rFonts w:ascii="Arial" w:hAnsi="Arial"/>
          <w:sz w:val="18"/>
        </w:rPr>
        <w:tab/>
        <w:t xml:space="preserve">P.R. Contact Phone _____________________________ </w:t>
      </w:r>
    </w:p>
    <w:p w14:paraId="52A5F945" w14:textId="77777777" w:rsidR="00070850" w:rsidRPr="00904A18" w:rsidRDefault="00070850">
      <w:pPr>
        <w:tabs>
          <w:tab w:val="right" w:pos="5490"/>
          <w:tab w:val="left" w:pos="5850"/>
          <w:tab w:val="right" w:pos="10440"/>
        </w:tabs>
        <w:rPr>
          <w:rFonts w:ascii="Arial" w:hAnsi="Arial"/>
          <w:bCs/>
          <w:sz w:val="12"/>
        </w:rPr>
      </w:pPr>
    </w:p>
    <w:p w14:paraId="3564BC95" w14:textId="74A36163" w:rsidR="009735CE" w:rsidRPr="009735CE" w:rsidRDefault="00F61441" w:rsidP="009735CE">
      <w:pPr>
        <w:pStyle w:val="Heading8"/>
        <w:pBdr>
          <w:top w:val="double" w:sz="4" w:space="1" w:color="auto"/>
          <w:left w:val="double" w:sz="4" w:space="4" w:color="auto"/>
          <w:bottom w:val="double" w:sz="4" w:space="0" w:color="auto"/>
          <w:right w:val="double" w:sz="4" w:space="4" w:color="auto"/>
        </w:pBdr>
        <w:spacing w:line="360" w:lineRule="auto"/>
        <w:rPr>
          <w:szCs w:val="18"/>
        </w:rPr>
      </w:pPr>
      <w:r w:rsidRPr="00904A18">
        <w:rPr>
          <w:szCs w:val="18"/>
        </w:rPr>
        <w:t>EXPOSITION FEE PAYMENT SCHEDULE</w:t>
      </w:r>
    </w:p>
    <w:p w14:paraId="5FAF74D7" w14:textId="797F0615" w:rsidR="00A91C43" w:rsidRDefault="00A91C43" w:rsidP="006C2E88">
      <w:pPr>
        <w:pBdr>
          <w:top w:val="double" w:sz="4" w:space="1" w:color="auto"/>
          <w:left w:val="double" w:sz="4" w:space="4" w:color="auto"/>
          <w:bottom w:val="double" w:sz="4" w:space="0" w:color="auto"/>
          <w:right w:val="double" w:sz="4" w:space="4" w:color="auto"/>
        </w:pBdr>
        <w:tabs>
          <w:tab w:val="right" w:pos="5490"/>
          <w:tab w:val="left" w:pos="5850"/>
          <w:tab w:val="right" w:pos="10440"/>
        </w:tabs>
        <w:rPr>
          <w:rFonts w:ascii="Arial" w:hAnsi="Arial" w:cs="Arial"/>
          <w:bCs/>
          <w:smallCaps/>
          <w:sz w:val="18"/>
          <w:szCs w:val="18"/>
        </w:rPr>
      </w:pPr>
      <w:r>
        <w:rPr>
          <w:rFonts w:ascii="Arial" w:hAnsi="Arial" w:cs="Arial"/>
          <w:bCs/>
          <w:smallCaps/>
          <w:sz w:val="18"/>
          <w:szCs w:val="18"/>
        </w:rPr>
        <w:t xml:space="preserve"> </w:t>
      </w:r>
      <w:r w:rsidR="00A707DB">
        <w:rPr>
          <w:rFonts w:ascii="Arial" w:hAnsi="Arial" w:cs="Arial"/>
          <w:bCs/>
          <w:smallCaps/>
          <w:sz w:val="18"/>
          <w:szCs w:val="18"/>
        </w:rPr>
        <w:t>Contracts executed AFTER December 1</w:t>
      </w:r>
      <w:r w:rsidR="007A3E15">
        <w:rPr>
          <w:rFonts w:ascii="Arial" w:hAnsi="Arial" w:cs="Arial"/>
          <w:bCs/>
          <w:smallCaps/>
          <w:sz w:val="18"/>
          <w:szCs w:val="18"/>
        </w:rPr>
        <w:t>6</w:t>
      </w:r>
      <w:r w:rsidR="00A707DB">
        <w:rPr>
          <w:rFonts w:ascii="Arial" w:hAnsi="Arial" w:cs="Arial"/>
          <w:bCs/>
          <w:smallCaps/>
          <w:sz w:val="18"/>
          <w:szCs w:val="18"/>
        </w:rPr>
        <w:t>, 20</w:t>
      </w:r>
      <w:r w:rsidR="00685217">
        <w:rPr>
          <w:rFonts w:ascii="Arial" w:hAnsi="Arial" w:cs="Arial"/>
          <w:bCs/>
          <w:smallCaps/>
          <w:sz w:val="18"/>
          <w:szCs w:val="18"/>
        </w:rPr>
        <w:t>22</w:t>
      </w:r>
      <w:r w:rsidR="00A707DB">
        <w:rPr>
          <w:rFonts w:ascii="Arial" w:hAnsi="Arial" w:cs="Arial"/>
          <w:bCs/>
          <w:smallCaps/>
          <w:sz w:val="18"/>
          <w:szCs w:val="18"/>
        </w:rPr>
        <w:t xml:space="preserve">, require 100% of the total Exhibit Fee. </w:t>
      </w:r>
    </w:p>
    <w:p w14:paraId="63439274" w14:textId="77777777" w:rsidR="00A707DB" w:rsidRDefault="00A707DB" w:rsidP="006C2E88">
      <w:pPr>
        <w:pBdr>
          <w:top w:val="double" w:sz="4" w:space="1" w:color="auto"/>
          <w:left w:val="double" w:sz="4" w:space="4" w:color="auto"/>
          <w:bottom w:val="double" w:sz="4" w:space="0" w:color="auto"/>
          <w:right w:val="double" w:sz="4" w:space="4" w:color="auto"/>
        </w:pBdr>
        <w:tabs>
          <w:tab w:val="right" w:pos="5490"/>
          <w:tab w:val="left" w:pos="5850"/>
          <w:tab w:val="right" w:pos="10440"/>
        </w:tabs>
        <w:rPr>
          <w:rFonts w:ascii="Arial" w:hAnsi="Arial" w:cs="Arial"/>
          <w:bCs/>
          <w:smallCaps/>
          <w:sz w:val="18"/>
          <w:szCs w:val="18"/>
        </w:rPr>
      </w:pPr>
    </w:p>
    <w:p w14:paraId="6D559021" w14:textId="77777777" w:rsidR="00114D5C" w:rsidRDefault="00F61441" w:rsidP="00114D5C">
      <w:pPr>
        <w:pBdr>
          <w:top w:val="double" w:sz="4" w:space="1" w:color="auto"/>
          <w:left w:val="double" w:sz="4" w:space="4" w:color="auto"/>
          <w:bottom w:val="double" w:sz="4" w:space="0" w:color="auto"/>
          <w:right w:val="double" w:sz="4" w:space="4" w:color="auto"/>
        </w:pBdr>
        <w:tabs>
          <w:tab w:val="left" w:pos="540"/>
          <w:tab w:val="right" w:pos="5490"/>
          <w:tab w:val="left" w:pos="5850"/>
          <w:tab w:val="right" w:pos="10440"/>
        </w:tabs>
        <w:rPr>
          <w:rFonts w:ascii="Arial" w:hAnsi="Arial" w:cs="Arial"/>
          <w:bCs/>
          <w:sz w:val="18"/>
          <w:szCs w:val="18"/>
        </w:rPr>
      </w:pPr>
      <w:r w:rsidRPr="00904A18">
        <w:rPr>
          <w:rFonts w:ascii="Arial" w:hAnsi="Arial" w:cs="Arial"/>
          <w:bCs/>
          <w:smallCaps/>
          <w:sz w:val="18"/>
          <w:szCs w:val="18"/>
        </w:rPr>
        <w:t>Rate</w:t>
      </w:r>
      <w:r w:rsidRPr="00904A18">
        <w:rPr>
          <w:rFonts w:ascii="Arial" w:hAnsi="Arial" w:cs="Arial"/>
          <w:bCs/>
          <w:sz w:val="18"/>
          <w:szCs w:val="18"/>
        </w:rPr>
        <w:t xml:space="preserve">: </w:t>
      </w:r>
      <w:r w:rsidR="00C16025">
        <w:rPr>
          <w:rFonts w:ascii="Arial" w:hAnsi="Arial" w:cs="Arial"/>
          <w:bCs/>
          <w:sz w:val="18"/>
          <w:szCs w:val="18"/>
        </w:rPr>
        <w:t xml:space="preserve"> </w:t>
      </w:r>
    </w:p>
    <w:p w14:paraId="6ED17E0A" w14:textId="65819D57" w:rsidR="00114D5C" w:rsidRPr="00CC09C7" w:rsidRDefault="00114D5C" w:rsidP="00114D5C">
      <w:pPr>
        <w:pBdr>
          <w:top w:val="double" w:sz="4" w:space="1" w:color="auto"/>
          <w:left w:val="double" w:sz="4" w:space="4" w:color="auto"/>
          <w:bottom w:val="double" w:sz="4" w:space="0" w:color="auto"/>
          <w:right w:val="double" w:sz="4" w:space="4" w:color="auto"/>
        </w:pBdr>
        <w:tabs>
          <w:tab w:val="right" w:pos="5490"/>
          <w:tab w:val="left" w:pos="5850"/>
          <w:tab w:val="right" w:pos="10440"/>
        </w:tabs>
        <w:rPr>
          <w:rFonts w:ascii="Arial" w:hAnsi="Arial" w:cs="Arial"/>
          <w:i/>
          <w:sz w:val="18"/>
          <w:szCs w:val="18"/>
        </w:rPr>
      </w:pPr>
      <w:r>
        <w:rPr>
          <w:rFonts w:ascii="Arial" w:hAnsi="Arial" w:cs="Arial"/>
          <w:b/>
          <w:bCs/>
          <w:i/>
          <w:sz w:val="18"/>
          <w:szCs w:val="18"/>
        </w:rPr>
        <w:tab/>
        <w:t>Organizational Booth</w:t>
      </w:r>
      <w:r w:rsidRPr="00B37665">
        <w:rPr>
          <w:rFonts w:ascii="Arial" w:hAnsi="Arial" w:cs="Arial"/>
          <w:b/>
          <w:bCs/>
          <w:i/>
          <w:sz w:val="18"/>
          <w:szCs w:val="18"/>
        </w:rPr>
        <w:t>:</w:t>
      </w:r>
      <w:r w:rsidRPr="00B37665">
        <w:rPr>
          <w:rFonts w:ascii="Arial" w:hAnsi="Arial" w:cs="Arial"/>
          <w:bCs/>
          <w:i/>
          <w:sz w:val="18"/>
          <w:szCs w:val="18"/>
        </w:rPr>
        <w:t xml:space="preserve"> </w:t>
      </w:r>
      <w:r w:rsidRPr="00B37665">
        <w:rPr>
          <w:rFonts w:ascii="Arial" w:hAnsi="Arial" w:cs="Arial"/>
          <w:b/>
          <w:bCs/>
          <w:i/>
          <w:sz w:val="18"/>
          <w:szCs w:val="18"/>
        </w:rPr>
        <w:t>$</w:t>
      </w:r>
      <w:r>
        <w:rPr>
          <w:rFonts w:ascii="Arial" w:hAnsi="Arial" w:cs="Arial"/>
          <w:b/>
          <w:bCs/>
          <w:i/>
          <w:sz w:val="18"/>
          <w:szCs w:val="18"/>
        </w:rPr>
        <w:t>1,9</w:t>
      </w:r>
      <w:r w:rsidRPr="00B37665">
        <w:rPr>
          <w:rFonts w:ascii="Arial" w:hAnsi="Arial" w:cs="Arial"/>
          <w:b/>
          <w:bCs/>
          <w:i/>
          <w:sz w:val="18"/>
          <w:szCs w:val="18"/>
        </w:rPr>
        <w:t>95</w:t>
      </w:r>
      <w:r>
        <w:rPr>
          <w:rFonts w:ascii="Arial" w:hAnsi="Arial" w:cs="Arial"/>
          <w:b/>
          <w:bCs/>
          <w:i/>
          <w:sz w:val="18"/>
          <w:szCs w:val="18"/>
        </w:rPr>
        <w:t xml:space="preserve"> </w:t>
      </w:r>
      <w:r w:rsidRPr="00CC09C7">
        <w:rPr>
          <w:rFonts w:ascii="Arial" w:hAnsi="Arial" w:cs="Arial"/>
          <w:i/>
          <w:sz w:val="18"/>
          <w:szCs w:val="18"/>
        </w:rPr>
        <w:t>(valid through</w:t>
      </w:r>
      <w:r>
        <w:rPr>
          <w:rFonts w:ascii="Arial" w:hAnsi="Arial" w:cs="Arial"/>
          <w:i/>
          <w:sz w:val="18"/>
          <w:szCs w:val="18"/>
        </w:rPr>
        <w:t xml:space="preserve"> September </w:t>
      </w:r>
      <w:r w:rsidR="002B20E9">
        <w:rPr>
          <w:rFonts w:ascii="Arial" w:hAnsi="Arial" w:cs="Arial"/>
          <w:i/>
          <w:sz w:val="18"/>
          <w:szCs w:val="18"/>
        </w:rPr>
        <w:t>30</w:t>
      </w:r>
      <w:r w:rsidRPr="00CC09C7">
        <w:rPr>
          <w:rFonts w:ascii="Arial" w:hAnsi="Arial" w:cs="Arial"/>
          <w:i/>
          <w:sz w:val="18"/>
          <w:szCs w:val="18"/>
        </w:rPr>
        <w:t>, 2022</w:t>
      </w:r>
      <w:r w:rsidR="00533FEF">
        <w:rPr>
          <w:rFonts w:ascii="Arial" w:hAnsi="Arial" w:cs="Arial"/>
          <w:i/>
          <w:sz w:val="18"/>
          <w:szCs w:val="18"/>
        </w:rPr>
        <w:t>),</w:t>
      </w:r>
      <w:r>
        <w:rPr>
          <w:rFonts w:ascii="Arial" w:hAnsi="Arial" w:cs="Arial"/>
          <w:i/>
          <w:sz w:val="18"/>
          <w:szCs w:val="18"/>
        </w:rPr>
        <w:t xml:space="preserve"> </w:t>
      </w:r>
      <w:r w:rsidRPr="00B37665">
        <w:rPr>
          <w:rFonts w:ascii="Arial" w:hAnsi="Arial" w:cs="Arial"/>
          <w:b/>
          <w:bCs/>
          <w:i/>
          <w:sz w:val="18"/>
          <w:szCs w:val="18"/>
        </w:rPr>
        <w:t>$</w:t>
      </w:r>
      <w:r>
        <w:rPr>
          <w:rFonts w:ascii="Arial" w:hAnsi="Arial" w:cs="Arial"/>
          <w:b/>
          <w:bCs/>
          <w:i/>
          <w:sz w:val="18"/>
          <w:szCs w:val="18"/>
        </w:rPr>
        <w:t>2,2</w:t>
      </w:r>
      <w:r w:rsidRPr="00B37665">
        <w:rPr>
          <w:rFonts w:ascii="Arial" w:hAnsi="Arial" w:cs="Arial"/>
          <w:b/>
          <w:bCs/>
          <w:i/>
          <w:sz w:val="18"/>
          <w:szCs w:val="18"/>
        </w:rPr>
        <w:t>95</w:t>
      </w:r>
      <w:r w:rsidR="00533FEF">
        <w:rPr>
          <w:rFonts w:ascii="Arial" w:hAnsi="Arial" w:cs="Arial"/>
          <w:b/>
          <w:bCs/>
          <w:i/>
          <w:sz w:val="18"/>
          <w:szCs w:val="18"/>
        </w:rPr>
        <w:t xml:space="preserve"> (</w:t>
      </w:r>
      <w:r>
        <w:rPr>
          <w:rFonts w:ascii="Arial" w:hAnsi="Arial" w:cs="Arial"/>
          <w:i/>
          <w:sz w:val="18"/>
          <w:szCs w:val="18"/>
        </w:rPr>
        <w:t>after</w:t>
      </w:r>
      <w:r w:rsidRPr="00CC09C7">
        <w:rPr>
          <w:rFonts w:ascii="Arial" w:hAnsi="Arial" w:cs="Arial"/>
          <w:i/>
          <w:sz w:val="18"/>
          <w:szCs w:val="18"/>
        </w:rPr>
        <w:t xml:space="preserve"> </w:t>
      </w:r>
      <w:r>
        <w:rPr>
          <w:rFonts w:ascii="Arial" w:hAnsi="Arial" w:cs="Arial"/>
          <w:i/>
          <w:sz w:val="18"/>
          <w:szCs w:val="18"/>
        </w:rPr>
        <w:t xml:space="preserve">September </w:t>
      </w:r>
      <w:r w:rsidR="002B20E9">
        <w:rPr>
          <w:rFonts w:ascii="Arial" w:hAnsi="Arial" w:cs="Arial"/>
          <w:i/>
          <w:sz w:val="18"/>
          <w:szCs w:val="18"/>
        </w:rPr>
        <w:t>30</w:t>
      </w:r>
      <w:r w:rsidRPr="00CC09C7">
        <w:rPr>
          <w:rFonts w:ascii="Arial" w:hAnsi="Arial" w:cs="Arial"/>
          <w:i/>
          <w:sz w:val="18"/>
          <w:szCs w:val="18"/>
        </w:rPr>
        <w:t>, 2022</w:t>
      </w:r>
      <w:r>
        <w:rPr>
          <w:rFonts w:ascii="Arial" w:hAnsi="Arial" w:cs="Arial"/>
          <w:i/>
          <w:sz w:val="18"/>
          <w:szCs w:val="18"/>
        </w:rPr>
        <w:t>)</w:t>
      </w:r>
    </w:p>
    <w:p w14:paraId="0C2FA517" w14:textId="75DD2EE7" w:rsidR="00114D5C" w:rsidRPr="00B37665" w:rsidRDefault="00114D5C" w:rsidP="00114D5C">
      <w:pPr>
        <w:pBdr>
          <w:top w:val="double" w:sz="4" w:space="1" w:color="auto"/>
          <w:left w:val="double" w:sz="4" w:space="4" w:color="auto"/>
          <w:bottom w:val="double" w:sz="4" w:space="0" w:color="auto"/>
          <w:right w:val="double" w:sz="4" w:space="4" w:color="auto"/>
        </w:pBdr>
        <w:tabs>
          <w:tab w:val="left" w:pos="540"/>
          <w:tab w:val="right" w:pos="5490"/>
          <w:tab w:val="left" w:pos="5850"/>
          <w:tab w:val="right" w:pos="10440"/>
        </w:tabs>
        <w:rPr>
          <w:rFonts w:ascii="Arial" w:hAnsi="Arial" w:cs="Arial"/>
          <w:b/>
          <w:bCs/>
          <w:i/>
          <w:sz w:val="18"/>
          <w:szCs w:val="18"/>
        </w:rPr>
      </w:pPr>
    </w:p>
    <w:p w14:paraId="1ADD1184" w14:textId="625A088E" w:rsidR="00114D5C" w:rsidRPr="00904A18" w:rsidRDefault="00114D5C" w:rsidP="00533FEF">
      <w:pPr>
        <w:pBdr>
          <w:top w:val="double" w:sz="4" w:space="1" w:color="auto"/>
          <w:left w:val="double" w:sz="4" w:space="4" w:color="auto"/>
          <w:bottom w:val="double" w:sz="4" w:space="0" w:color="auto"/>
          <w:right w:val="double" w:sz="4" w:space="4" w:color="auto"/>
        </w:pBdr>
        <w:tabs>
          <w:tab w:val="right" w:pos="5490"/>
          <w:tab w:val="left" w:pos="5850"/>
          <w:tab w:val="right" w:pos="10440"/>
        </w:tabs>
        <w:rPr>
          <w:rFonts w:ascii="Arial" w:hAnsi="Arial" w:cs="Arial"/>
          <w:b/>
          <w:bCs/>
          <w:i/>
          <w:sz w:val="18"/>
          <w:szCs w:val="18"/>
        </w:rPr>
      </w:pPr>
      <w:r>
        <w:rPr>
          <w:rFonts w:ascii="Arial" w:hAnsi="Arial" w:cs="Arial"/>
          <w:b/>
          <w:bCs/>
          <w:i/>
          <w:sz w:val="18"/>
          <w:szCs w:val="18"/>
        </w:rPr>
        <w:tab/>
        <w:t xml:space="preserve">Academic/non-profit partner: $1,295 </w:t>
      </w:r>
      <w:r w:rsidRPr="00CC09C7">
        <w:rPr>
          <w:rFonts w:ascii="Arial" w:hAnsi="Arial" w:cs="Arial"/>
          <w:i/>
          <w:sz w:val="18"/>
          <w:szCs w:val="18"/>
        </w:rPr>
        <w:t xml:space="preserve">(valid through </w:t>
      </w:r>
      <w:r>
        <w:rPr>
          <w:rFonts w:ascii="Arial" w:hAnsi="Arial" w:cs="Arial"/>
          <w:i/>
          <w:sz w:val="18"/>
          <w:szCs w:val="18"/>
        </w:rPr>
        <w:t xml:space="preserve">September </w:t>
      </w:r>
      <w:r w:rsidR="002B20E9">
        <w:rPr>
          <w:rFonts w:ascii="Arial" w:hAnsi="Arial" w:cs="Arial"/>
          <w:i/>
          <w:sz w:val="18"/>
          <w:szCs w:val="18"/>
        </w:rPr>
        <w:t>30</w:t>
      </w:r>
      <w:r w:rsidRPr="00CC09C7">
        <w:rPr>
          <w:rFonts w:ascii="Arial" w:hAnsi="Arial" w:cs="Arial"/>
          <w:i/>
          <w:sz w:val="18"/>
          <w:szCs w:val="18"/>
        </w:rPr>
        <w:t>, 2022</w:t>
      </w:r>
      <w:r w:rsidR="00533FEF">
        <w:rPr>
          <w:rFonts w:ascii="Arial" w:hAnsi="Arial" w:cs="Arial"/>
          <w:i/>
          <w:sz w:val="18"/>
          <w:szCs w:val="18"/>
        </w:rPr>
        <w:t xml:space="preserve">), </w:t>
      </w:r>
      <w:r>
        <w:rPr>
          <w:rFonts w:ascii="Arial" w:hAnsi="Arial" w:cs="Arial"/>
          <w:b/>
          <w:bCs/>
          <w:i/>
          <w:sz w:val="18"/>
          <w:szCs w:val="18"/>
        </w:rPr>
        <w:t>$1,595</w:t>
      </w:r>
      <w:r w:rsidR="00533FEF">
        <w:rPr>
          <w:rFonts w:ascii="Arial" w:hAnsi="Arial" w:cs="Arial"/>
          <w:b/>
          <w:bCs/>
          <w:i/>
          <w:sz w:val="18"/>
          <w:szCs w:val="18"/>
        </w:rPr>
        <w:t xml:space="preserve"> </w:t>
      </w:r>
      <w:r w:rsidR="00533FEF" w:rsidRPr="00533FEF">
        <w:rPr>
          <w:rFonts w:ascii="Arial" w:hAnsi="Arial" w:cs="Arial"/>
          <w:i/>
          <w:sz w:val="18"/>
          <w:szCs w:val="18"/>
        </w:rPr>
        <w:t>(</w:t>
      </w:r>
      <w:r w:rsidR="00533FEF">
        <w:rPr>
          <w:rFonts w:ascii="Arial" w:hAnsi="Arial" w:cs="Arial"/>
          <w:i/>
          <w:sz w:val="18"/>
          <w:szCs w:val="18"/>
        </w:rPr>
        <w:t>after</w:t>
      </w:r>
      <w:r w:rsidR="00533FEF" w:rsidRPr="00CC09C7">
        <w:rPr>
          <w:rFonts w:ascii="Arial" w:hAnsi="Arial" w:cs="Arial"/>
          <w:i/>
          <w:sz w:val="18"/>
          <w:szCs w:val="18"/>
        </w:rPr>
        <w:t xml:space="preserve"> </w:t>
      </w:r>
      <w:r w:rsidR="00533FEF">
        <w:rPr>
          <w:rFonts w:ascii="Arial" w:hAnsi="Arial" w:cs="Arial"/>
          <w:i/>
          <w:sz w:val="18"/>
          <w:szCs w:val="18"/>
        </w:rPr>
        <w:t xml:space="preserve">September </w:t>
      </w:r>
      <w:r w:rsidR="007B2450">
        <w:rPr>
          <w:rFonts w:ascii="Arial" w:hAnsi="Arial" w:cs="Arial"/>
          <w:i/>
          <w:sz w:val="18"/>
          <w:szCs w:val="18"/>
        </w:rPr>
        <w:t>30</w:t>
      </w:r>
      <w:r w:rsidR="00533FEF" w:rsidRPr="00CC09C7">
        <w:rPr>
          <w:rFonts w:ascii="Arial" w:hAnsi="Arial" w:cs="Arial"/>
          <w:i/>
          <w:sz w:val="18"/>
          <w:szCs w:val="18"/>
        </w:rPr>
        <w:t>, 2022</w:t>
      </w:r>
      <w:r w:rsidR="00533FEF">
        <w:rPr>
          <w:rFonts w:ascii="Arial" w:hAnsi="Arial" w:cs="Arial"/>
          <w:i/>
          <w:sz w:val="18"/>
          <w:szCs w:val="18"/>
        </w:rPr>
        <w:t>)</w:t>
      </w:r>
    </w:p>
    <w:p w14:paraId="35F865E2" w14:textId="0FCC0FBB" w:rsidR="00A91D94" w:rsidRPr="00904A18" w:rsidRDefault="008C186D" w:rsidP="00A91D94">
      <w:pPr>
        <w:pBdr>
          <w:top w:val="double" w:sz="4" w:space="1" w:color="auto"/>
          <w:left w:val="double" w:sz="4" w:space="4" w:color="auto"/>
          <w:bottom w:val="double" w:sz="4" w:space="0" w:color="auto"/>
          <w:right w:val="double" w:sz="4" w:space="4" w:color="auto"/>
        </w:pBdr>
        <w:tabs>
          <w:tab w:val="left" w:pos="540"/>
          <w:tab w:val="right" w:pos="5490"/>
          <w:tab w:val="left" w:pos="5850"/>
          <w:tab w:val="right" w:pos="10440"/>
        </w:tabs>
        <w:rPr>
          <w:rFonts w:ascii="Arial" w:hAnsi="Arial"/>
          <w:b/>
          <w:i/>
          <w:iCs/>
          <w:sz w:val="18"/>
          <w:szCs w:val="18"/>
        </w:rPr>
      </w:pPr>
      <w:r w:rsidRPr="00904A18">
        <w:rPr>
          <w:rFonts w:ascii="Arial" w:hAnsi="Arial" w:cs="Arial"/>
          <w:b/>
          <w:bCs/>
          <w:i/>
          <w:sz w:val="18"/>
          <w:szCs w:val="18"/>
        </w:rPr>
        <w:tab/>
      </w:r>
    </w:p>
    <w:p w14:paraId="07C27A16" w14:textId="77777777" w:rsidR="00070850" w:rsidRPr="00904A18" w:rsidRDefault="00070850">
      <w:pPr>
        <w:tabs>
          <w:tab w:val="right" w:pos="5490"/>
          <w:tab w:val="left" w:pos="5850"/>
          <w:tab w:val="right" w:pos="10440"/>
        </w:tabs>
        <w:rPr>
          <w:rFonts w:ascii="Arial" w:hAnsi="Arial"/>
          <w:bCs/>
          <w:sz w:val="12"/>
        </w:rPr>
      </w:pPr>
    </w:p>
    <w:p w14:paraId="714CC15B" w14:textId="77777777" w:rsidR="00045C70" w:rsidRPr="00045C70" w:rsidRDefault="00045C70" w:rsidP="00045C70">
      <w:pPr>
        <w:rPr>
          <w:rFonts w:ascii="Arial" w:hAnsi="Arial" w:cs="Arial"/>
          <w:color w:val="auto"/>
          <w:sz w:val="16"/>
          <w:szCs w:val="16"/>
        </w:rPr>
      </w:pPr>
      <w:r w:rsidRPr="00045C70">
        <w:rPr>
          <w:rFonts w:ascii="Arial" w:hAnsi="Arial" w:cs="Arial"/>
          <w:b/>
          <w:color w:val="auto"/>
          <w:sz w:val="16"/>
          <w:szCs w:val="16"/>
          <w:u w:val="single"/>
        </w:rPr>
        <w:t xml:space="preserve">Payment Information: </w:t>
      </w:r>
      <w:r w:rsidRPr="00045C70">
        <w:rPr>
          <w:rFonts w:ascii="Arial" w:hAnsi="Arial" w:cs="Arial"/>
          <w:bCs/>
          <w:color w:val="auto"/>
          <w:sz w:val="16"/>
          <w:szCs w:val="16"/>
          <w:u w:val="single"/>
        </w:rPr>
        <w:t>Preferred methods of payment are ACH / Wire Transfer; Check; and e-Check.</w:t>
      </w:r>
      <w:r w:rsidRPr="00045C70">
        <w:rPr>
          <w:rFonts w:ascii="Arial" w:hAnsi="Arial" w:cs="Arial"/>
          <w:bCs/>
          <w:color w:val="auto"/>
          <w:sz w:val="16"/>
          <w:szCs w:val="16"/>
          <w:u w:val="single"/>
        </w:rPr>
        <w:br/>
      </w:r>
    </w:p>
    <w:tbl>
      <w:tblPr>
        <w:tblW w:w="10556" w:type="dxa"/>
        <w:tblCellMar>
          <w:left w:w="0" w:type="dxa"/>
          <w:right w:w="0" w:type="dxa"/>
        </w:tblCellMar>
        <w:tblLook w:val="04A0" w:firstRow="1" w:lastRow="0" w:firstColumn="1" w:lastColumn="0" w:noHBand="0" w:noVBand="1"/>
      </w:tblPr>
      <w:tblGrid>
        <w:gridCol w:w="5273"/>
        <w:gridCol w:w="3388"/>
        <w:gridCol w:w="1895"/>
      </w:tblGrid>
      <w:tr w:rsidR="00045C70" w:rsidRPr="00045C70" w14:paraId="7A12946E" w14:textId="77777777" w:rsidTr="00307603">
        <w:trPr>
          <w:trHeight w:val="190"/>
        </w:trPr>
        <w:tc>
          <w:tcPr>
            <w:tcW w:w="5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A2BEB0" w14:textId="77777777" w:rsidR="00045C70" w:rsidRPr="00045C70" w:rsidRDefault="00045C70" w:rsidP="00045C70">
            <w:pPr>
              <w:rPr>
                <w:rFonts w:ascii="Arial" w:hAnsi="Arial" w:cs="Arial"/>
                <w:b/>
                <w:bCs/>
                <w:color w:val="auto"/>
                <w:sz w:val="18"/>
                <w:szCs w:val="18"/>
              </w:rPr>
            </w:pPr>
            <w:r w:rsidRPr="00045C70">
              <w:rPr>
                <w:rFonts w:ascii="Arial" w:hAnsi="Arial" w:cs="Arial"/>
                <w:b/>
                <w:bCs/>
                <w:color w:val="auto"/>
                <w:sz w:val="18"/>
                <w:szCs w:val="18"/>
              </w:rPr>
              <w:t>ACH / Wire Transfer</w:t>
            </w:r>
          </w:p>
        </w:tc>
        <w:tc>
          <w:tcPr>
            <w:tcW w:w="3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7A3EE2" w14:textId="77777777" w:rsidR="00045C70" w:rsidRPr="00045C70" w:rsidRDefault="00045C70" w:rsidP="00045C70">
            <w:pPr>
              <w:rPr>
                <w:rFonts w:ascii="Arial" w:hAnsi="Arial" w:cs="Arial"/>
                <w:b/>
                <w:bCs/>
                <w:color w:val="auto"/>
                <w:sz w:val="18"/>
                <w:szCs w:val="18"/>
              </w:rPr>
            </w:pPr>
            <w:r w:rsidRPr="00045C70">
              <w:rPr>
                <w:rFonts w:ascii="Arial" w:hAnsi="Arial" w:cs="Arial"/>
                <w:b/>
                <w:bCs/>
                <w:color w:val="auto"/>
                <w:sz w:val="20"/>
                <w:szCs w:val="20"/>
              </w:rPr>
              <w:t xml:space="preserve">Check </w:t>
            </w:r>
          </w:p>
        </w:tc>
        <w:tc>
          <w:tcPr>
            <w:tcW w:w="1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CB0885" w14:textId="77777777" w:rsidR="00045C70" w:rsidRPr="00045C70" w:rsidRDefault="00045C70" w:rsidP="00045C70">
            <w:pPr>
              <w:rPr>
                <w:rFonts w:ascii="Arial" w:hAnsi="Arial" w:cs="Arial"/>
                <w:b/>
                <w:bCs/>
                <w:color w:val="auto"/>
                <w:sz w:val="18"/>
                <w:szCs w:val="18"/>
              </w:rPr>
            </w:pPr>
            <w:r w:rsidRPr="00045C70">
              <w:rPr>
                <w:rFonts w:ascii="Arial" w:hAnsi="Arial" w:cs="Arial"/>
                <w:b/>
                <w:bCs/>
                <w:color w:val="auto"/>
                <w:sz w:val="18"/>
                <w:szCs w:val="18"/>
              </w:rPr>
              <w:t>e-Check</w:t>
            </w:r>
          </w:p>
        </w:tc>
      </w:tr>
      <w:tr w:rsidR="00045C70" w:rsidRPr="00045C70" w14:paraId="61A1B6AD" w14:textId="77777777" w:rsidTr="00307603">
        <w:trPr>
          <w:trHeight w:val="887"/>
        </w:trPr>
        <w:tc>
          <w:tcPr>
            <w:tcW w:w="52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5300E" w14:textId="77777777" w:rsidR="00045C70" w:rsidRPr="00045C70" w:rsidRDefault="00045C70" w:rsidP="00045C70">
            <w:pPr>
              <w:rPr>
                <w:rFonts w:ascii="Arial" w:hAnsi="Arial" w:cs="Arial"/>
                <w:snapToGrid/>
                <w:color w:val="auto"/>
                <w:sz w:val="16"/>
                <w:szCs w:val="16"/>
              </w:rPr>
            </w:pPr>
            <w:r w:rsidRPr="00045C70">
              <w:rPr>
                <w:rFonts w:ascii="Arial" w:hAnsi="Arial" w:cs="Arial"/>
                <w:color w:val="auto"/>
                <w:sz w:val="16"/>
                <w:szCs w:val="16"/>
              </w:rPr>
              <w:t>Truist Bank</w:t>
            </w:r>
          </w:p>
          <w:p w14:paraId="4EA158BC" w14:textId="77777777" w:rsidR="00045C70" w:rsidRPr="00045C70" w:rsidRDefault="00045C70" w:rsidP="00045C70">
            <w:pPr>
              <w:rPr>
                <w:rFonts w:ascii="Arial" w:hAnsi="Arial" w:cs="Arial"/>
                <w:color w:val="auto"/>
                <w:sz w:val="16"/>
                <w:szCs w:val="16"/>
              </w:rPr>
            </w:pPr>
            <w:r w:rsidRPr="00045C70">
              <w:rPr>
                <w:rFonts w:ascii="Arial" w:hAnsi="Arial" w:cs="Arial"/>
                <w:color w:val="auto"/>
                <w:sz w:val="16"/>
                <w:szCs w:val="16"/>
              </w:rPr>
              <w:t>1445 New York Avenue, NW</w:t>
            </w:r>
          </w:p>
          <w:p w14:paraId="1ED6015C" w14:textId="77777777" w:rsidR="00045C70" w:rsidRPr="00045C70" w:rsidRDefault="00045C70" w:rsidP="00045C70">
            <w:pPr>
              <w:rPr>
                <w:rFonts w:ascii="Arial" w:hAnsi="Arial" w:cs="Arial"/>
                <w:color w:val="auto"/>
                <w:sz w:val="16"/>
                <w:szCs w:val="16"/>
              </w:rPr>
            </w:pPr>
            <w:r w:rsidRPr="00045C70">
              <w:rPr>
                <w:rFonts w:ascii="Arial" w:hAnsi="Arial" w:cs="Arial"/>
                <w:color w:val="auto"/>
                <w:sz w:val="16"/>
                <w:szCs w:val="16"/>
              </w:rPr>
              <w:t xml:space="preserve">Washington, DC 20005                                         </w:t>
            </w:r>
          </w:p>
          <w:p w14:paraId="12FEF0D4" w14:textId="77777777" w:rsidR="00045C70" w:rsidRPr="00045C70" w:rsidRDefault="00045C70" w:rsidP="00045C70">
            <w:pPr>
              <w:rPr>
                <w:rFonts w:ascii="Arial" w:hAnsi="Arial" w:cs="Arial"/>
                <w:color w:val="auto"/>
                <w:sz w:val="16"/>
                <w:szCs w:val="16"/>
              </w:rPr>
            </w:pPr>
            <w:r w:rsidRPr="00045C70">
              <w:rPr>
                <w:rFonts w:ascii="Arial" w:hAnsi="Arial" w:cs="Arial"/>
                <w:color w:val="auto"/>
                <w:sz w:val="16"/>
                <w:szCs w:val="16"/>
              </w:rPr>
              <w:t xml:space="preserve">American Society of Civil Engineers </w:t>
            </w:r>
          </w:p>
          <w:p w14:paraId="5969B6A7" w14:textId="77777777" w:rsidR="00045C70" w:rsidRPr="00045C70" w:rsidRDefault="00045C70" w:rsidP="00045C70">
            <w:pPr>
              <w:rPr>
                <w:rFonts w:ascii="Arial" w:hAnsi="Arial" w:cs="Arial"/>
                <w:color w:val="auto"/>
                <w:sz w:val="16"/>
                <w:szCs w:val="16"/>
              </w:rPr>
            </w:pPr>
            <w:r w:rsidRPr="00045C70">
              <w:rPr>
                <w:rFonts w:ascii="Arial" w:hAnsi="Arial" w:cs="Arial"/>
                <w:color w:val="auto"/>
                <w:sz w:val="16"/>
                <w:szCs w:val="16"/>
              </w:rPr>
              <w:t xml:space="preserve">Bank Account No.: 202860213 </w:t>
            </w:r>
          </w:p>
          <w:p w14:paraId="47910301" w14:textId="77777777" w:rsidR="00045C70" w:rsidRPr="00045C70" w:rsidRDefault="00045C70" w:rsidP="00045C70">
            <w:pPr>
              <w:rPr>
                <w:rFonts w:ascii="Arial" w:hAnsi="Arial" w:cs="Arial"/>
                <w:color w:val="auto"/>
                <w:sz w:val="16"/>
                <w:szCs w:val="16"/>
              </w:rPr>
            </w:pPr>
            <w:r w:rsidRPr="00045C70">
              <w:rPr>
                <w:rFonts w:ascii="Arial" w:hAnsi="Arial" w:cs="Arial"/>
                <w:color w:val="auto"/>
                <w:sz w:val="16"/>
                <w:szCs w:val="16"/>
              </w:rPr>
              <w:t xml:space="preserve">Bank ABA Routing No.: 061000104 </w:t>
            </w:r>
          </w:p>
          <w:p w14:paraId="212D0B24" w14:textId="77777777" w:rsidR="00045C70" w:rsidRPr="00045C70" w:rsidRDefault="00045C70" w:rsidP="00045C70">
            <w:pPr>
              <w:rPr>
                <w:rFonts w:ascii="Arial" w:hAnsi="Arial" w:cs="Arial"/>
                <w:b/>
                <w:bCs/>
                <w:color w:val="auto"/>
                <w:sz w:val="20"/>
                <w:szCs w:val="20"/>
              </w:rPr>
            </w:pPr>
            <w:r w:rsidRPr="00045C70">
              <w:rPr>
                <w:rFonts w:ascii="Arial" w:hAnsi="Arial" w:cs="Arial"/>
                <w:color w:val="auto"/>
                <w:sz w:val="16"/>
                <w:szCs w:val="16"/>
              </w:rPr>
              <w:t>SWIFT Address (International Wire only): BRBTUS33</w:t>
            </w:r>
          </w:p>
        </w:tc>
        <w:tc>
          <w:tcPr>
            <w:tcW w:w="3388" w:type="dxa"/>
            <w:tcBorders>
              <w:top w:val="nil"/>
              <w:left w:val="nil"/>
              <w:bottom w:val="single" w:sz="8" w:space="0" w:color="auto"/>
              <w:right w:val="single" w:sz="8" w:space="0" w:color="auto"/>
            </w:tcBorders>
            <w:tcMar>
              <w:top w:w="0" w:type="dxa"/>
              <w:left w:w="108" w:type="dxa"/>
              <w:bottom w:w="0" w:type="dxa"/>
              <w:right w:w="108" w:type="dxa"/>
            </w:tcMar>
          </w:tcPr>
          <w:p w14:paraId="58112C62" w14:textId="77777777" w:rsidR="00045C70" w:rsidRPr="00045C70" w:rsidRDefault="00045C70" w:rsidP="00045C70">
            <w:pPr>
              <w:rPr>
                <w:rFonts w:ascii="Arial" w:hAnsi="Arial" w:cs="Arial"/>
                <w:color w:val="auto"/>
                <w:sz w:val="16"/>
                <w:szCs w:val="16"/>
              </w:rPr>
            </w:pPr>
            <w:r w:rsidRPr="00045C70">
              <w:rPr>
                <w:rFonts w:ascii="Arial" w:hAnsi="Arial" w:cs="Arial"/>
                <w:color w:val="auto"/>
                <w:sz w:val="16"/>
                <w:szCs w:val="16"/>
              </w:rPr>
              <w:t>American Society of Civil Engineers</w:t>
            </w:r>
          </w:p>
          <w:p w14:paraId="25E0904F" w14:textId="77777777" w:rsidR="00045C70" w:rsidRPr="00045C70" w:rsidRDefault="00045C70" w:rsidP="00045C70">
            <w:pPr>
              <w:rPr>
                <w:rFonts w:ascii="Arial" w:hAnsi="Arial" w:cs="Arial"/>
                <w:color w:val="auto"/>
                <w:sz w:val="16"/>
                <w:szCs w:val="16"/>
              </w:rPr>
            </w:pPr>
            <w:r w:rsidRPr="00045C70">
              <w:rPr>
                <w:rFonts w:ascii="Arial" w:hAnsi="Arial" w:cs="Arial"/>
                <w:color w:val="auto"/>
                <w:sz w:val="16"/>
                <w:szCs w:val="16"/>
              </w:rPr>
              <w:t>P.O. Box 79668</w:t>
            </w:r>
          </w:p>
          <w:p w14:paraId="330CDEF9" w14:textId="77777777" w:rsidR="00045C70" w:rsidRPr="00045C70" w:rsidRDefault="00045C70" w:rsidP="00045C70">
            <w:pPr>
              <w:rPr>
                <w:rFonts w:ascii="Arial" w:hAnsi="Arial" w:cs="Arial"/>
                <w:color w:val="auto"/>
                <w:sz w:val="16"/>
                <w:szCs w:val="16"/>
              </w:rPr>
            </w:pPr>
            <w:r w:rsidRPr="00045C70">
              <w:rPr>
                <w:rFonts w:ascii="Arial" w:hAnsi="Arial" w:cs="Arial"/>
                <w:color w:val="auto"/>
                <w:sz w:val="16"/>
                <w:szCs w:val="16"/>
              </w:rPr>
              <w:t>Baltimore, MD  </w:t>
            </w:r>
            <w:r w:rsidRPr="00045C70">
              <w:rPr>
                <w:rFonts w:ascii="Calibri" w:eastAsia="Calibri" w:hAnsi="Calibri" w:cs="Calibri"/>
                <w:color w:val="000000" w:themeColor="text1"/>
                <w:sz w:val="16"/>
                <w:szCs w:val="16"/>
              </w:rPr>
              <w:t>21279-0668</w:t>
            </w:r>
          </w:p>
          <w:p w14:paraId="0FD2B9BF" w14:textId="77777777" w:rsidR="00045C70" w:rsidRPr="00045C70" w:rsidRDefault="00045C70" w:rsidP="00045C70">
            <w:pPr>
              <w:rPr>
                <w:rFonts w:ascii="Arial" w:hAnsi="Arial" w:cs="Arial"/>
                <w:color w:val="auto"/>
                <w:sz w:val="16"/>
                <w:szCs w:val="16"/>
              </w:rPr>
            </w:pPr>
            <w:r w:rsidRPr="00045C70">
              <w:rPr>
                <w:rFonts w:ascii="Arial" w:hAnsi="Arial" w:cs="Arial"/>
                <w:color w:val="auto"/>
                <w:sz w:val="16"/>
                <w:szCs w:val="16"/>
              </w:rPr>
              <w:t>USA</w:t>
            </w:r>
          </w:p>
          <w:p w14:paraId="222C8C36" w14:textId="77777777" w:rsidR="00045C70" w:rsidRPr="00045C70" w:rsidRDefault="00045C70" w:rsidP="00045C70">
            <w:pPr>
              <w:rPr>
                <w:rFonts w:ascii="Arial" w:hAnsi="Arial" w:cs="Arial"/>
                <w:color w:val="auto"/>
                <w:sz w:val="16"/>
                <w:szCs w:val="16"/>
              </w:rPr>
            </w:pPr>
          </w:p>
        </w:tc>
        <w:tc>
          <w:tcPr>
            <w:tcW w:w="1895" w:type="dxa"/>
            <w:tcBorders>
              <w:top w:val="nil"/>
              <w:left w:val="nil"/>
              <w:bottom w:val="single" w:sz="8" w:space="0" w:color="auto"/>
              <w:right w:val="single" w:sz="8" w:space="0" w:color="auto"/>
            </w:tcBorders>
            <w:tcMar>
              <w:top w:w="0" w:type="dxa"/>
              <w:left w:w="108" w:type="dxa"/>
              <w:bottom w:w="0" w:type="dxa"/>
              <w:right w:w="108" w:type="dxa"/>
            </w:tcMar>
            <w:hideMark/>
          </w:tcPr>
          <w:p w14:paraId="220BB375" w14:textId="77777777" w:rsidR="00045C70" w:rsidRPr="00045C70" w:rsidRDefault="00045C70" w:rsidP="00045C70">
            <w:pPr>
              <w:rPr>
                <w:rFonts w:ascii="Arial" w:hAnsi="Arial" w:cs="Arial"/>
                <w:color w:val="auto"/>
                <w:sz w:val="16"/>
                <w:szCs w:val="16"/>
              </w:rPr>
            </w:pPr>
            <w:r w:rsidRPr="00045C70">
              <w:rPr>
                <w:rFonts w:ascii="Arial" w:hAnsi="Arial" w:cs="Arial"/>
                <w:color w:val="auto"/>
                <w:sz w:val="16"/>
                <w:szCs w:val="16"/>
              </w:rPr>
              <w:t>Finance Dept</w:t>
            </w:r>
          </w:p>
          <w:p w14:paraId="35F0600E" w14:textId="77777777" w:rsidR="00045C70" w:rsidRPr="00045C70" w:rsidRDefault="00045C70" w:rsidP="00045C70">
            <w:pPr>
              <w:rPr>
                <w:rFonts w:ascii="Arial" w:hAnsi="Arial" w:cs="Arial"/>
                <w:color w:val="auto"/>
                <w:sz w:val="16"/>
                <w:szCs w:val="16"/>
              </w:rPr>
            </w:pPr>
            <w:r w:rsidRPr="00045C70">
              <w:rPr>
                <w:rFonts w:ascii="Arial" w:hAnsi="Arial" w:cs="Arial"/>
                <w:color w:val="auto"/>
                <w:sz w:val="16"/>
                <w:szCs w:val="16"/>
              </w:rPr>
              <w:t>703-295-6328</w:t>
            </w:r>
          </w:p>
        </w:tc>
      </w:tr>
    </w:tbl>
    <w:p w14:paraId="0DC569A4" w14:textId="67DB60E7" w:rsidR="00045C70" w:rsidRPr="00045C70" w:rsidRDefault="00045C70" w:rsidP="00045C70">
      <w:pPr>
        <w:tabs>
          <w:tab w:val="left" w:pos="5490"/>
        </w:tabs>
        <w:spacing w:after="100" w:afterAutospacing="1"/>
        <w:rPr>
          <w:rFonts w:ascii="Arial" w:hAnsi="Arial"/>
          <w:b/>
          <w:sz w:val="16"/>
          <w:szCs w:val="16"/>
        </w:rPr>
      </w:pPr>
      <w:r w:rsidRPr="00045C70">
        <w:rPr>
          <w:rFonts w:ascii="Arial" w:hAnsi="Arial" w:cs="Arial"/>
          <w:color w:val="auto"/>
          <w:sz w:val="18"/>
          <w:szCs w:val="18"/>
        </w:rPr>
        <w:br/>
      </w:r>
      <w:r w:rsidRPr="00045C70">
        <w:rPr>
          <w:rFonts w:ascii="Arial" w:hAnsi="Arial" w:cs="Arial"/>
          <w:color w:val="auto"/>
          <w:sz w:val="16"/>
          <w:szCs w:val="16"/>
        </w:rPr>
        <w:t>For credit cards and other payment information, please reach out to your sales representative or sales@asce.org.</w:t>
      </w:r>
      <w:r w:rsidRPr="00045C70">
        <w:rPr>
          <w:rFonts w:ascii="Arial" w:hAnsi="Arial" w:cs="Arial"/>
          <w:color w:val="auto"/>
          <w:sz w:val="16"/>
          <w:szCs w:val="16"/>
        </w:rPr>
        <w:br/>
        <w:t>ASCE does not accept credit card information through email - please call 1-703-295-6328 to process such payments.</w:t>
      </w:r>
    </w:p>
    <w:p w14:paraId="4E047037" w14:textId="6B1E8AF3" w:rsidR="00F61441" w:rsidRPr="00904A18" w:rsidRDefault="00F61441" w:rsidP="00F50025">
      <w:pPr>
        <w:tabs>
          <w:tab w:val="left" w:pos="5490"/>
        </w:tabs>
        <w:spacing w:line="360" w:lineRule="auto"/>
        <w:rPr>
          <w:rFonts w:ascii="Arial" w:hAnsi="Arial"/>
          <w:sz w:val="16"/>
        </w:rPr>
      </w:pPr>
      <w:r w:rsidRPr="00904A18">
        <w:rPr>
          <w:rFonts w:ascii="Arial" w:hAnsi="Arial"/>
          <w:b/>
          <w:bCs/>
          <w:sz w:val="16"/>
        </w:rPr>
        <w:t>Space Requirements:</w:t>
      </w:r>
      <w:r w:rsidRPr="00904A18">
        <w:rPr>
          <w:rFonts w:ascii="Arial" w:hAnsi="Arial"/>
          <w:sz w:val="16"/>
        </w:rPr>
        <w:t xml:space="preserve">  Booth Size ______</w:t>
      </w:r>
      <w:r w:rsidR="00F50025" w:rsidRPr="00904A18">
        <w:rPr>
          <w:rFonts w:ascii="Arial" w:hAnsi="Arial"/>
          <w:sz w:val="16"/>
        </w:rPr>
        <w:t>___</w:t>
      </w:r>
      <w:r w:rsidRPr="00904A18">
        <w:rPr>
          <w:rFonts w:ascii="Arial" w:hAnsi="Arial"/>
          <w:sz w:val="16"/>
        </w:rPr>
        <w:t xml:space="preserve">__ </w:t>
      </w:r>
      <w:r w:rsidRPr="00904A18">
        <w:rPr>
          <w:rFonts w:ascii="Arial" w:hAnsi="Arial"/>
          <w:b/>
          <w:bCs/>
          <w:sz w:val="16"/>
        </w:rPr>
        <w:t>x</w:t>
      </w:r>
      <w:r w:rsidRPr="00904A18">
        <w:rPr>
          <w:rFonts w:ascii="Arial" w:hAnsi="Arial"/>
          <w:sz w:val="16"/>
        </w:rPr>
        <w:t xml:space="preserve"> _</w:t>
      </w:r>
      <w:r w:rsidR="00F50025" w:rsidRPr="00904A18">
        <w:rPr>
          <w:rFonts w:ascii="Arial" w:hAnsi="Arial"/>
          <w:sz w:val="16"/>
        </w:rPr>
        <w:t>___</w:t>
      </w:r>
      <w:r w:rsidRPr="00904A18">
        <w:rPr>
          <w:rFonts w:ascii="Arial" w:hAnsi="Arial"/>
          <w:sz w:val="16"/>
        </w:rPr>
        <w:t>_______</w:t>
      </w:r>
      <w:r w:rsidRPr="00904A18">
        <w:rPr>
          <w:rFonts w:ascii="Arial" w:hAnsi="Arial"/>
          <w:sz w:val="16"/>
        </w:rPr>
        <w:tab/>
      </w:r>
      <w:r w:rsidRPr="00904A18">
        <w:rPr>
          <w:rFonts w:ascii="Arial" w:hAnsi="Arial"/>
          <w:bCs/>
          <w:sz w:val="16"/>
        </w:rPr>
        <w:t>Corner:</w:t>
      </w:r>
      <w:r w:rsidRPr="00904A18">
        <w:rPr>
          <w:rFonts w:ascii="Arial" w:hAnsi="Arial"/>
          <w:sz w:val="16"/>
        </w:rPr>
        <w:t xml:space="preserve">  </w:t>
      </w:r>
      <w:r w:rsidRPr="00904A18">
        <w:rPr>
          <w:rFonts w:ascii="Wingdings" w:hAnsi="Wingdings"/>
          <w:bCs/>
          <w:sz w:val="16"/>
        </w:rPr>
        <w:t></w:t>
      </w:r>
      <w:r w:rsidRPr="00904A18">
        <w:rPr>
          <w:rFonts w:ascii="Arial" w:hAnsi="Arial"/>
          <w:b/>
          <w:sz w:val="16"/>
        </w:rPr>
        <w:t xml:space="preserve"> </w:t>
      </w:r>
      <w:r w:rsidRPr="00904A18">
        <w:rPr>
          <w:rFonts w:ascii="Arial" w:hAnsi="Arial"/>
          <w:b/>
          <w:smallCaps/>
          <w:sz w:val="16"/>
        </w:rPr>
        <w:t>Yes</w:t>
      </w:r>
      <w:r w:rsidRPr="00904A18">
        <w:rPr>
          <w:rFonts w:ascii="Arial" w:hAnsi="Arial"/>
          <w:b/>
          <w:sz w:val="16"/>
        </w:rPr>
        <w:tab/>
      </w:r>
      <w:r w:rsidRPr="00904A18">
        <w:rPr>
          <w:rFonts w:ascii="Wingdings" w:hAnsi="Wingdings"/>
          <w:bCs/>
          <w:sz w:val="16"/>
        </w:rPr>
        <w:t></w:t>
      </w:r>
      <w:r w:rsidRPr="00904A18">
        <w:rPr>
          <w:rFonts w:ascii="Arial" w:hAnsi="Arial"/>
          <w:b/>
          <w:sz w:val="16"/>
        </w:rPr>
        <w:t xml:space="preserve"> </w:t>
      </w:r>
      <w:r w:rsidRPr="00904A18">
        <w:rPr>
          <w:rFonts w:ascii="Arial" w:hAnsi="Arial"/>
          <w:bCs/>
          <w:sz w:val="16"/>
        </w:rPr>
        <w:t>No</w:t>
      </w:r>
    </w:p>
    <w:p w14:paraId="1B51C400" w14:textId="77777777" w:rsidR="00F61441" w:rsidRPr="00904A18" w:rsidRDefault="004B5790">
      <w:pPr>
        <w:tabs>
          <w:tab w:val="right" w:pos="3600"/>
          <w:tab w:val="right" w:pos="5580"/>
          <w:tab w:val="right" w:pos="7650"/>
          <w:tab w:val="right" w:pos="10440"/>
        </w:tabs>
        <w:spacing w:line="360" w:lineRule="auto"/>
        <w:rPr>
          <w:rFonts w:ascii="Arial" w:hAnsi="Arial"/>
          <w:sz w:val="18"/>
          <w:u w:val="single"/>
        </w:rPr>
      </w:pPr>
      <w:r w:rsidRPr="00904A18">
        <w:rPr>
          <w:rFonts w:ascii="Arial" w:hAnsi="Arial"/>
          <w:sz w:val="18"/>
        </w:rPr>
        <w:t xml:space="preserve">Booth Selection:  </w:t>
      </w:r>
      <w:r w:rsidR="00F61441" w:rsidRPr="00904A18">
        <w:rPr>
          <w:rFonts w:ascii="Arial" w:hAnsi="Arial"/>
          <w:bCs/>
          <w:sz w:val="18"/>
        </w:rPr>
        <w:t>1</w:t>
      </w:r>
      <w:r w:rsidR="00F61441" w:rsidRPr="00904A18">
        <w:rPr>
          <w:rFonts w:ascii="Arial" w:hAnsi="Arial"/>
          <w:b/>
          <w:bCs/>
          <w:sz w:val="18"/>
        </w:rPr>
        <w:t>.</w:t>
      </w:r>
      <w:r w:rsidR="00F61441" w:rsidRPr="00904A18">
        <w:rPr>
          <w:rFonts w:ascii="Arial" w:hAnsi="Arial"/>
          <w:sz w:val="18"/>
          <w:u w:val="single"/>
        </w:rPr>
        <w:tab/>
      </w:r>
      <w:r w:rsidR="00F61441" w:rsidRPr="00904A18">
        <w:rPr>
          <w:rFonts w:ascii="Arial" w:hAnsi="Arial"/>
          <w:b/>
          <w:bCs/>
          <w:sz w:val="18"/>
        </w:rPr>
        <w:t>2.</w:t>
      </w:r>
      <w:r w:rsidR="00F61441" w:rsidRPr="00904A18">
        <w:rPr>
          <w:rFonts w:ascii="Arial" w:hAnsi="Arial"/>
          <w:sz w:val="18"/>
          <w:u w:val="single"/>
        </w:rPr>
        <w:tab/>
      </w:r>
      <w:r w:rsidR="00F61441" w:rsidRPr="00904A18">
        <w:rPr>
          <w:rFonts w:ascii="Arial" w:hAnsi="Arial"/>
          <w:b/>
          <w:bCs/>
          <w:sz w:val="18"/>
        </w:rPr>
        <w:t>3</w:t>
      </w:r>
      <w:r w:rsidR="00F61441" w:rsidRPr="00904A18">
        <w:rPr>
          <w:rFonts w:ascii="Arial" w:hAnsi="Arial"/>
          <w:sz w:val="18"/>
        </w:rPr>
        <w:t>.</w:t>
      </w:r>
      <w:r w:rsidR="00F61441" w:rsidRPr="00904A18">
        <w:rPr>
          <w:rFonts w:ascii="Arial" w:hAnsi="Arial"/>
          <w:sz w:val="18"/>
          <w:u w:val="single"/>
        </w:rPr>
        <w:tab/>
      </w:r>
      <w:r w:rsidR="00F61441" w:rsidRPr="00904A18">
        <w:rPr>
          <w:rFonts w:ascii="Arial" w:hAnsi="Arial"/>
          <w:b/>
          <w:bCs/>
          <w:sz w:val="18"/>
        </w:rPr>
        <w:t>4.</w:t>
      </w:r>
      <w:r w:rsidR="00F61441" w:rsidRPr="00904A18">
        <w:rPr>
          <w:rFonts w:ascii="Arial" w:hAnsi="Arial"/>
          <w:sz w:val="18"/>
          <w:u w:val="single"/>
        </w:rPr>
        <w:tab/>
      </w:r>
    </w:p>
    <w:p w14:paraId="2AD8FB8F" w14:textId="77777777" w:rsidR="00F61441" w:rsidRPr="00904A18" w:rsidRDefault="00F61441">
      <w:pPr>
        <w:tabs>
          <w:tab w:val="right" w:pos="10440"/>
        </w:tabs>
        <w:spacing w:line="360" w:lineRule="auto"/>
        <w:rPr>
          <w:rFonts w:ascii="Arial" w:hAnsi="Arial"/>
          <w:sz w:val="16"/>
          <w:u w:val="single"/>
        </w:rPr>
      </w:pPr>
      <w:r w:rsidRPr="00904A18">
        <w:rPr>
          <w:rFonts w:ascii="Arial" w:hAnsi="Arial"/>
          <w:sz w:val="16"/>
        </w:rPr>
        <w:t xml:space="preserve">Please assign near, if possible: </w:t>
      </w:r>
      <w:r w:rsidRPr="00904A18">
        <w:rPr>
          <w:rFonts w:ascii="Arial" w:hAnsi="Arial"/>
          <w:sz w:val="16"/>
          <w:u w:val="single"/>
        </w:rPr>
        <w:tab/>
      </w:r>
    </w:p>
    <w:p w14:paraId="61376255" w14:textId="77777777" w:rsidR="00F61441" w:rsidRPr="00904A18" w:rsidRDefault="00F61441">
      <w:pPr>
        <w:tabs>
          <w:tab w:val="right" w:pos="10440"/>
        </w:tabs>
        <w:spacing w:line="360" w:lineRule="auto"/>
        <w:rPr>
          <w:rFonts w:ascii="Arial" w:hAnsi="Arial"/>
          <w:sz w:val="18"/>
          <w:u w:val="single"/>
        </w:rPr>
      </w:pPr>
      <w:r w:rsidRPr="00904A18">
        <w:rPr>
          <w:rFonts w:ascii="Arial" w:hAnsi="Arial"/>
          <w:b/>
          <w:bCs/>
          <w:smallCaps/>
          <w:sz w:val="16"/>
        </w:rPr>
        <w:t>Do not</w:t>
      </w:r>
      <w:r w:rsidRPr="00904A18">
        <w:rPr>
          <w:rFonts w:ascii="Arial" w:hAnsi="Arial"/>
          <w:sz w:val="16"/>
        </w:rPr>
        <w:t xml:space="preserve"> assign near, if possible: </w:t>
      </w:r>
      <w:r w:rsidRPr="00904A18">
        <w:rPr>
          <w:rFonts w:ascii="Arial" w:hAnsi="Arial"/>
          <w:sz w:val="16"/>
          <w:u w:val="single"/>
        </w:rPr>
        <w:tab/>
      </w:r>
    </w:p>
    <w:p w14:paraId="24C4385D" w14:textId="77777777" w:rsidR="00F61441" w:rsidRPr="00904A18" w:rsidRDefault="00F61441">
      <w:pPr>
        <w:spacing w:line="360" w:lineRule="auto"/>
        <w:rPr>
          <w:rFonts w:ascii="Arial" w:hAnsi="Arial"/>
          <w:i/>
          <w:iCs/>
          <w:sz w:val="16"/>
        </w:rPr>
      </w:pPr>
      <w:r w:rsidRPr="00904A18">
        <w:rPr>
          <w:rFonts w:ascii="Arial" w:hAnsi="Arial"/>
          <w:sz w:val="16"/>
        </w:rPr>
        <w:t xml:space="preserve">Do you plan to sell products in the exhibit hall?  </w:t>
      </w:r>
      <w:r w:rsidRPr="00904A18">
        <w:rPr>
          <w:rFonts w:ascii="Wingdings" w:hAnsi="Wingdings"/>
          <w:bCs/>
          <w:sz w:val="16"/>
        </w:rPr>
        <w:t></w:t>
      </w:r>
      <w:r w:rsidRPr="00904A18">
        <w:rPr>
          <w:rFonts w:ascii="Arial" w:hAnsi="Arial"/>
          <w:sz w:val="16"/>
        </w:rPr>
        <w:t xml:space="preserve"> </w:t>
      </w:r>
      <w:r w:rsidRPr="00904A18">
        <w:rPr>
          <w:rFonts w:ascii="Arial" w:hAnsi="Arial"/>
          <w:b/>
          <w:bCs/>
          <w:smallCaps/>
          <w:sz w:val="16"/>
        </w:rPr>
        <w:t>Yes</w:t>
      </w:r>
      <w:r w:rsidRPr="00904A18">
        <w:rPr>
          <w:rFonts w:ascii="Arial" w:hAnsi="Arial"/>
          <w:sz w:val="16"/>
        </w:rPr>
        <w:t xml:space="preserve"> </w:t>
      </w:r>
      <w:r w:rsidRPr="00904A18">
        <w:rPr>
          <w:rFonts w:ascii="Wingdings" w:hAnsi="Wingdings"/>
          <w:bCs/>
          <w:sz w:val="16"/>
        </w:rPr>
        <w:t></w:t>
      </w:r>
      <w:r w:rsidRPr="00904A18">
        <w:rPr>
          <w:rFonts w:ascii="Arial" w:hAnsi="Arial"/>
          <w:sz w:val="16"/>
        </w:rPr>
        <w:t xml:space="preserve"> No</w:t>
      </w:r>
      <w:r w:rsidRPr="00904A18">
        <w:rPr>
          <w:rFonts w:ascii="Arial" w:hAnsi="Arial"/>
          <w:sz w:val="18"/>
        </w:rPr>
        <w:tab/>
        <w:t>(</w:t>
      </w:r>
      <w:r w:rsidRPr="00904A18">
        <w:rPr>
          <w:rFonts w:ascii="Arial" w:hAnsi="Arial"/>
          <w:i/>
          <w:iCs/>
          <w:sz w:val="16"/>
        </w:rPr>
        <w:t>Exhibitor responsible for securing and collecting all local and state licenses</w:t>
      </w:r>
      <w:r w:rsidR="00070850" w:rsidRPr="00904A18">
        <w:rPr>
          <w:rFonts w:ascii="Arial" w:hAnsi="Arial"/>
          <w:i/>
          <w:iCs/>
          <w:sz w:val="16"/>
        </w:rPr>
        <w:t xml:space="preserve"> and taxes</w:t>
      </w:r>
      <w:r w:rsidRPr="00904A18">
        <w:rPr>
          <w:rFonts w:ascii="Arial" w:hAnsi="Arial"/>
          <w:i/>
          <w:iCs/>
          <w:sz w:val="16"/>
        </w:rPr>
        <w:t>)</w:t>
      </w:r>
    </w:p>
    <w:p w14:paraId="16B30754" w14:textId="389780C1" w:rsidR="00AC3FB9" w:rsidRPr="00904A18" w:rsidRDefault="00F61441" w:rsidP="00AC3FB9">
      <w:pPr>
        <w:spacing w:line="170" w:lineRule="atLeast"/>
        <w:rPr>
          <w:rFonts w:ascii="Arial" w:hAnsi="Arial"/>
          <w:i/>
          <w:iCs/>
          <w:sz w:val="17"/>
        </w:rPr>
      </w:pPr>
      <w:r w:rsidRPr="00904A18">
        <w:rPr>
          <w:rFonts w:ascii="Arial" w:hAnsi="Arial"/>
          <w:b/>
          <w:bCs/>
          <w:sz w:val="17"/>
        </w:rPr>
        <w:t xml:space="preserve">Product Description: </w:t>
      </w:r>
      <w:r w:rsidRPr="00904A18">
        <w:rPr>
          <w:rFonts w:ascii="Arial" w:hAnsi="Arial"/>
          <w:i/>
          <w:iCs/>
          <w:sz w:val="17"/>
        </w:rPr>
        <w:t>(</w:t>
      </w:r>
      <w:r w:rsidR="00386959" w:rsidRPr="00904A18">
        <w:rPr>
          <w:rFonts w:ascii="Arial" w:hAnsi="Arial"/>
          <w:b/>
          <w:bCs/>
          <w:i/>
          <w:iCs/>
          <w:sz w:val="17"/>
        </w:rPr>
        <w:t>25</w:t>
      </w:r>
      <w:r w:rsidRPr="00904A18">
        <w:rPr>
          <w:rFonts w:ascii="Arial" w:hAnsi="Arial"/>
          <w:b/>
          <w:bCs/>
          <w:i/>
          <w:iCs/>
          <w:sz w:val="16"/>
        </w:rPr>
        <w:t xml:space="preserve"> words or less</w:t>
      </w:r>
      <w:r w:rsidR="00AC3FB9" w:rsidRPr="00904A18">
        <w:rPr>
          <w:rFonts w:ascii="Arial" w:hAnsi="Arial"/>
          <w:i/>
          <w:iCs/>
          <w:sz w:val="17"/>
        </w:rPr>
        <w:t xml:space="preserve">). Send an e-mail describing your product exactly as it should appear in the final program to </w:t>
      </w:r>
      <w:r w:rsidR="00A25919" w:rsidRPr="00904A18">
        <w:rPr>
          <w:rFonts w:ascii="Arial" w:hAnsi="Arial"/>
          <w:i/>
          <w:iCs/>
          <w:sz w:val="17"/>
        </w:rPr>
        <w:t>e</w:t>
      </w:r>
      <w:r w:rsidR="008E5C5A" w:rsidRPr="00904A18">
        <w:rPr>
          <w:rFonts w:ascii="Arial" w:hAnsi="Arial"/>
          <w:i/>
          <w:iCs/>
          <w:sz w:val="17"/>
        </w:rPr>
        <w:t>xhibits@asce.org</w:t>
      </w:r>
      <w:r w:rsidR="00AB5293" w:rsidRPr="00904A18">
        <w:rPr>
          <w:rFonts w:ascii="Arial" w:hAnsi="Arial"/>
          <w:i/>
          <w:iCs/>
          <w:sz w:val="17"/>
        </w:rPr>
        <w:t xml:space="preserve"> </w:t>
      </w:r>
      <w:r w:rsidR="00AB5293" w:rsidRPr="005109E9">
        <w:rPr>
          <w:rFonts w:ascii="Arial" w:hAnsi="Arial"/>
          <w:i/>
          <w:iCs/>
          <w:color w:val="auto"/>
          <w:sz w:val="17"/>
        </w:rPr>
        <w:t xml:space="preserve">by </w:t>
      </w:r>
      <w:r w:rsidR="00BB3018">
        <w:rPr>
          <w:rFonts w:ascii="Arial" w:hAnsi="Arial"/>
          <w:b/>
          <w:i/>
          <w:iCs/>
          <w:color w:val="auto"/>
          <w:sz w:val="17"/>
        </w:rPr>
        <w:t>Friday</w:t>
      </w:r>
      <w:r w:rsidR="00894F58" w:rsidRPr="005109E9">
        <w:rPr>
          <w:rFonts w:ascii="Arial" w:hAnsi="Arial"/>
          <w:b/>
          <w:i/>
          <w:iCs/>
          <w:color w:val="auto"/>
          <w:sz w:val="17"/>
        </w:rPr>
        <w:t xml:space="preserve">, </w:t>
      </w:r>
      <w:r w:rsidR="00292B25" w:rsidRPr="005109E9">
        <w:rPr>
          <w:rFonts w:ascii="Arial" w:hAnsi="Arial"/>
          <w:b/>
          <w:i/>
          <w:iCs/>
          <w:color w:val="auto"/>
          <w:sz w:val="17"/>
        </w:rPr>
        <w:t>January</w:t>
      </w:r>
      <w:r w:rsidR="00C7744E" w:rsidRPr="005109E9">
        <w:rPr>
          <w:rFonts w:ascii="Arial" w:hAnsi="Arial"/>
          <w:b/>
          <w:i/>
          <w:iCs/>
          <w:color w:val="auto"/>
          <w:sz w:val="17"/>
        </w:rPr>
        <w:t xml:space="preserve"> </w:t>
      </w:r>
      <w:r w:rsidR="009A2E41">
        <w:rPr>
          <w:rFonts w:ascii="Arial" w:hAnsi="Arial"/>
          <w:b/>
          <w:i/>
          <w:iCs/>
          <w:color w:val="auto"/>
          <w:sz w:val="17"/>
        </w:rPr>
        <w:t>6</w:t>
      </w:r>
      <w:r w:rsidR="00C7744E" w:rsidRPr="005109E9">
        <w:rPr>
          <w:rFonts w:ascii="Arial" w:hAnsi="Arial"/>
          <w:b/>
          <w:i/>
          <w:iCs/>
          <w:color w:val="auto"/>
          <w:sz w:val="17"/>
        </w:rPr>
        <w:t xml:space="preserve">, </w:t>
      </w:r>
      <w:r w:rsidR="00C7744E" w:rsidRPr="00904A18">
        <w:rPr>
          <w:rFonts w:ascii="Arial" w:hAnsi="Arial"/>
          <w:b/>
          <w:i/>
          <w:iCs/>
          <w:sz w:val="17"/>
        </w:rPr>
        <w:t>20</w:t>
      </w:r>
      <w:r w:rsidR="0038061B">
        <w:rPr>
          <w:rFonts w:ascii="Arial" w:hAnsi="Arial"/>
          <w:b/>
          <w:i/>
          <w:iCs/>
          <w:sz w:val="17"/>
        </w:rPr>
        <w:t>2</w:t>
      </w:r>
      <w:r w:rsidR="00BB3018">
        <w:rPr>
          <w:rFonts w:ascii="Arial" w:hAnsi="Arial"/>
          <w:b/>
          <w:i/>
          <w:iCs/>
          <w:sz w:val="17"/>
        </w:rPr>
        <w:t>3</w:t>
      </w:r>
      <w:r w:rsidR="00A91D94" w:rsidRPr="00904A18">
        <w:rPr>
          <w:rFonts w:ascii="Arial" w:hAnsi="Arial"/>
          <w:b/>
          <w:i/>
          <w:iCs/>
          <w:sz w:val="17"/>
        </w:rPr>
        <w:t>.</w:t>
      </w:r>
    </w:p>
    <w:p w14:paraId="6D2CD630" w14:textId="77777777" w:rsidR="00AC3FB9" w:rsidRPr="00904A18" w:rsidRDefault="00AC3FB9" w:rsidP="00AC3FB9">
      <w:pPr>
        <w:spacing w:line="170" w:lineRule="atLeast"/>
        <w:rPr>
          <w:rFonts w:ascii="Arial" w:hAnsi="Arial"/>
          <w:i/>
          <w:iCs/>
          <w:sz w:val="17"/>
          <w:szCs w:val="16"/>
        </w:rPr>
      </w:pPr>
    </w:p>
    <w:p w14:paraId="6C21E3E0" w14:textId="77777777" w:rsidR="00F61441" w:rsidRPr="00904A18" w:rsidRDefault="00F61441" w:rsidP="00AC3FB9">
      <w:pPr>
        <w:tabs>
          <w:tab w:val="right" w:pos="10440"/>
        </w:tabs>
        <w:spacing w:line="170" w:lineRule="atLeast"/>
        <w:rPr>
          <w:rFonts w:ascii="Arial" w:hAnsi="Arial"/>
          <w:sz w:val="18"/>
          <w:u w:val="single"/>
        </w:rPr>
      </w:pPr>
      <w:r w:rsidRPr="00904A18">
        <w:rPr>
          <w:rFonts w:ascii="Arial" w:hAnsi="Arial"/>
          <w:b/>
          <w:bCs/>
          <w:sz w:val="18"/>
        </w:rPr>
        <w:t>Special Requirements</w:t>
      </w:r>
      <w:r w:rsidRPr="00904A18">
        <w:rPr>
          <w:rFonts w:ascii="Arial" w:hAnsi="Arial"/>
          <w:sz w:val="18"/>
        </w:rPr>
        <w:t xml:space="preserve"> </w:t>
      </w:r>
      <w:r w:rsidRPr="00904A18">
        <w:rPr>
          <w:rFonts w:ascii="Arial" w:hAnsi="Arial"/>
          <w:i/>
          <w:iCs/>
          <w:sz w:val="16"/>
        </w:rPr>
        <w:t xml:space="preserve">(e.g. carpet aisles, hanging banners, archways, etc.) </w:t>
      </w:r>
      <w:r w:rsidRPr="00904A18">
        <w:rPr>
          <w:rFonts w:ascii="Arial" w:hAnsi="Arial"/>
          <w:sz w:val="18"/>
          <w:u w:val="single"/>
        </w:rPr>
        <w:tab/>
      </w:r>
    </w:p>
    <w:p w14:paraId="6B2FECB4" w14:textId="77777777" w:rsidR="00AC3FB9" w:rsidRPr="00904A18" w:rsidRDefault="00AC3FB9" w:rsidP="00AC3FB9">
      <w:pPr>
        <w:autoSpaceDE w:val="0"/>
        <w:autoSpaceDN w:val="0"/>
        <w:adjustRightInd w:val="0"/>
        <w:spacing w:line="170" w:lineRule="atLeast"/>
        <w:rPr>
          <w:rFonts w:ascii="Arial" w:hAnsi="Arial" w:cs="Arial"/>
          <w:b/>
          <w:sz w:val="17"/>
          <w:szCs w:val="18"/>
        </w:rPr>
      </w:pPr>
    </w:p>
    <w:p w14:paraId="289897A0" w14:textId="77777777" w:rsidR="007635C5" w:rsidRPr="00904A18" w:rsidRDefault="00AC3FB9" w:rsidP="007635C5">
      <w:pPr>
        <w:autoSpaceDE w:val="0"/>
        <w:autoSpaceDN w:val="0"/>
        <w:adjustRightInd w:val="0"/>
        <w:rPr>
          <w:rFonts w:ascii="Arial" w:hAnsi="Arial" w:cs="Arial"/>
          <w:b/>
          <w:smallCaps/>
          <w:sz w:val="16"/>
          <w:szCs w:val="16"/>
        </w:rPr>
      </w:pPr>
      <w:r w:rsidRPr="00904A18">
        <w:rPr>
          <w:rFonts w:ascii="Arial" w:hAnsi="Arial" w:cs="Arial"/>
          <w:b/>
          <w:smallCaps/>
          <w:sz w:val="18"/>
          <w:szCs w:val="18"/>
        </w:rPr>
        <w:t xml:space="preserve">By Submission of this Contract, the Exhibitor Agrees to Abide by all Exhibit Terms, Conditions and regulations set </w:t>
      </w:r>
      <w:smartTag w:uri="urn:schemas-microsoft-com:office:smarttags" w:element="place">
        <w:r w:rsidRPr="00904A18">
          <w:rPr>
            <w:rFonts w:ascii="Arial" w:hAnsi="Arial" w:cs="Arial"/>
            <w:b/>
            <w:smallCaps/>
            <w:sz w:val="18"/>
            <w:szCs w:val="18"/>
          </w:rPr>
          <w:t>forth</w:t>
        </w:r>
      </w:smartTag>
      <w:r w:rsidRPr="00904A18">
        <w:rPr>
          <w:rFonts w:ascii="Arial" w:hAnsi="Arial" w:cs="Arial"/>
          <w:b/>
          <w:smallCaps/>
          <w:sz w:val="18"/>
          <w:szCs w:val="18"/>
        </w:rPr>
        <w:t xml:space="preserve"> in </w:t>
      </w:r>
      <w:r w:rsidR="000F0418" w:rsidRPr="00904A18">
        <w:rPr>
          <w:rFonts w:ascii="Arial" w:hAnsi="Arial" w:cs="Arial"/>
          <w:b/>
          <w:smallCaps/>
          <w:sz w:val="18"/>
          <w:szCs w:val="18"/>
        </w:rPr>
        <w:t xml:space="preserve">  </w:t>
      </w:r>
      <w:r w:rsidRPr="00904A18">
        <w:rPr>
          <w:rFonts w:ascii="Arial" w:hAnsi="Arial" w:cs="Arial"/>
          <w:b/>
          <w:smallCaps/>
          <w:sz w:val="18"/>
          <w:szCs w:val="18"/>
        </w:rPr>
        <w:t xml:space="preserve">this contract.  </w:t>
      </w:r>
    </w:p>
    <w:p w14:paraId="00FD8DB3" w14:textId="77777777" w:rsidR="00F61441" w:rsidRPr="00904A18" w:rsidRDefault="00F61441">
      <w:pPr>
        <w:tabs>
          <w:tab w:val="left" w:pos="-1440"/>
        </w:tabs>
        <w:ind w:left="7200" w:hanging="7200"/>
        <w:rPr>
          <w:rFonts w:ascii="Arial" w:hAnsi="Arial"/>
          <w:sz w:val="10"/>
        </w:rPr>
      </w:pPr>
    </w:p>
    <w:p w14:paraId="1A31C4D3" w14:textId="77777777" w:rsidR="00F61441" w:rsidRPr="00904A18" w:rsidRDefault="00F61441">
      <w:pPr>
        <w:tabs>
          <w:tab w:val="left" w:pos="-1440"/>
          <w:tab w:val="right" w:pos="7740"/>
          <w:tab w:val="left" w:pos="8100"/>
          <w:tab w:val="right" w:pos="10350"/>
        </w:tabs>
        <w:ind w:left="7200" w:hanging="7200"/>
        <w:rPr>
          <w:rFonts w:ascii="Arial" w:hAnsi="Arial"/>
          <w:sz w:val="18"/>
          <w:u w:val="single"/>
        </w:rPr>
      </w:pPr>
      <w:r w:rsidRPr="00904A18">
        <w:rPr>
          <w:rFonts w:ascii="Arial" w:hAnsi="Arial"/>
          <w:sz w:val="18"/>
        </w:rPr>
        <w:t xml:space="preserve">Authorized Exhibitor Signature </w:t>
      </w:r>
      <w:r w:rsidRPr="00904A18">
        <w:rPr>
          <w:rFonts w:ascii="Arial" w:hAnsi="Arial"/>
          <w:sz w:val="18"/>
          <w:u w:val="single"/>
        </w:rPr>
        <w:tab/>
      </w:r>
      <w:r w:rsidRPr="00904A18">
        <w:rPr>
          <w:rFonts w:ascii="Arial" w:hAnsi="Arial"/>
          <w:sz w:val="18"/>
        </w:rPr>
        <w:tab/>
        <w:t xml:space="preserve">Date </w:t>
      </w:r>
      <w:r w:rsidRPr="00904A18">
        <w:rPr>
          <w:rFonts w:ascii="Arial" w:hAnsi="Arial"/>
          <w:sz w:val="18"/>
          <w:u w:val="single"/>
        </w:rPr>
        <w:tab/>
      </w:r>
    </w:p>
    <w:p w14:paraId="0258A05C" w14:textId="77777777" w:rsidR="000F0418" w:rsidRPr="00904A18" w:rsidRDefault="000F0418">
      <w:pPr>
        <w:tabs>
          <w:tab w:val="left" w:pos="-1440"/>
          <w:tab w:val="right" w:pos="7740"/>
          <w:tab w:val="left" w:pos="8100"/>
          <w:tab w:val="right" w:pos="10350"/>
        </w:tabs>
        <w:ind w:left="7200" w:hanging="7200"/>
        <w:rPr>
          <w:rFonts w:ascii="Arial" w:hAnsi="Arial"/>
          <w:sz w:val="18"/>
          <w:u w:val="single"/>
        </w:rPr>
      </w:pPr>
    </w:p>
    <w:p w14:paraId="1D0C8FE6" w14:textId="77777777" w:rsidR="000F0418" w:rsidRPr="00904A18" w:rsidRDefault="000F0418">
      <w:pPr>
        <w:tabs>
          <w:tab w:val="left" w:pos="-1440"/>
          <w:tab w:val="right" w:pos="7740"/>
          <w:tab w:val="left" w:pos="8100"/>
          <w:tab w:val="right" w:pos="10350"/>
        </w:tabs>
        <w:ind w:left="7200" w:hanging="7200"/>
        <w:rPr>
          <w:rFonts w:ascii="Arial" w:hAnsi="Arial"/>
          <w:sz w:val="18"/>
        </w:rPr>
      </w:pPr>
      <w:r w:rsidRPr="00904A18">
        <w:rPr>
          <w:rFonts w:ascii="Arial" w:hAnsi="Arial"/>
          <w:sz w:val="18"/>
        </w:rPr>
        <w:t>Print Name ___________________________________________________________________</w:t>
      </w:r>
    </w:p>
    <w:p w14:paraId="05F93BAC" w14:textId="77777777" w:rsidR="00F61441" w:rsidRPr="00904A18" w:rsidRDefault="00F61441">
      <w:pPr>
        <w:tabs>
          <w:tab w:val="left" w:pos="-1440"/>
          <w:tab w:val="right" w:pos="7740"/>
          <w:tab w:val="left" w:pos="8100"/>
          <w:tab w:val="right" w:pos="10350"/>
        </w:tabs>
        <w:ind w:left="7200" w:hanging="7200"/>
        <w:rPr>
          <w:rFonts w:ascii="Arial" w:hAnsi="Arial"/>
          <w:sz w:val="14"/>
        </w:rPr>
      </w:pPr>
    </w:p>
    <w:p w14:paraId="4572DE6F" w14:textId="77777777" w:rsidR="00F61441" w:rsidRPr="00904A18" w:rsidRDefault="00DA3787">
      <w:pPr>
        <w:tabs>
          <w:tab w:val="left" w:pos="-1440"/>
          <w:tab w:val="right" w:pos="7740"/>
          <w:tab w:val="left" w:pos="8100"/>
          <w:tab w:val="right" w:pos="10350"/>
        </w:tabs>
        <w:ind w:left="7200" w:hanging="7200"/>
        <w:rPr>
          <w:sz w:val="18"/>
          <w:u w:val="single"/>
        </w:rPr>
      </w:pPr>
      <w:r w:rsidRPr="00904A18">
        <w:rPr>
          <w:rFonts w:ascii="Arial" w:hAnsi="Arial"/>
          <w:sz w:val="18"/>
        </w:rPr>
        <w:t>Accepted by</w:t>
      </w:r>
      <w:r w:rsidR="00F61441" w:rsidRPr="00904A18">
        <w:rPr>
          <w:rFonts w:ascii="Arial" w:hAnsi="Arial"/>
          <w:sz w:val="18"/>
        </w:rPr>
        <w:t xml:space="preserve"> Exhibit M</w:t>
      </w:r>
      <w:r w:rsidRPr="00904A18">
        <w:rPr>
          <w:rFonts w:ascii="Arial" w:hAnsi="Arial"/>
          <w:sz w:val="18"/>
        </w:rPr>
        <w:t>anagement</w:t>
      </w:r>
      <w:r w:rsidR="00F61441" w:rsidRPr="00904A18">
        <w:rPr>
          <w:rFonts w:ascii="Arial" w:hAnsi="Arial"/>
          <w:sz w:val="18"/>
        </w:rPr>
        <w:t xml:space="preserve"> </w:t>
      </w:r>
      <w:r w:rsidR="00F61441" w:rsidRPr="00904A18">
        <w:rPr>
          <w:rFonts w:ascii="Arial" w:hAnsi="Arial"/>
          <w:sz w:val="18"/>
          <w:u w:val="single"/>
        </w:rPr>
        <w:tab/>
      </w:r>
      <w:r w:rsidR="00F61441" w:rsidRPr="00904A18">
        <w:rPr>
          <w:rFonts w:ascii="Arial" w:hAnsi="Arial"/>
          <w:sz w:val="18"/>
        </w:rPr>
        <w:tab/>
        <w:t xml:space="preserve">Date </w:t>
      </w:r>
      <w:r w:rsidR="00F61441" w:rsidRPr="00904A18">
        <w:rPr>
          <w:rFonts w:ascii="Arial" w:hAnsi="Arial"/>
          <w:sz w:val="18"/>
          <w:u w:val="single"/>
        </w:rPr>
        <w:tab/>
      </w:r>
    </w:p>
    <w:p w14:paraId="62CC1935" w14:textId="77777777" w:rsidR="00F61441" w:rsidRPr="00904A18" w:rsidRDefault="00B66B05">
      <w:pPr>
        <w:ind w:right="576"/>
        <w:jc w:val="center"/>
        <w:rPr>
          <w:rFonts w:ascii="Arial" w:hAnsi="Arial"/>
          <w:b/>
          <w:sz w:val="18"/>
        </w:rPr>
      </w:pPr>
      <w:r w:rsidRPr="00904A18">
        <w:rPr>
          <w:rFonts w:ascii="Arial" w:hAnsi="Arial"/>
          <w:b/>
          <w:noProof/>
          <w:snapToGrid/>
          <w:sz w:val="20"/>
        </w:rPr>
        <mc:AlternateContent>
          <mc:Choice Requires="wps">
            <w:drawing>
              <wp:anchor distT="0" distB="0" distL="114300" distR="114300" simplePos="0" relativeHeight="251658240" behindDoc="0" locked="0" layoutInCell="1" allowOverlap="1" wp14:anchorId="6F9A6F2C" wp14:editId="12A7E93E">
                <wp:simplePos x="0" y="0"/>
                <wp:positionH relativeFrom="column">
                  <wp:posOffset>-34290</wp:posOffset>
                </wp:positionH>
                <wp:positionV relativeFrom="paragraph">
                  <wp:posOffset>74930</wp:posOffset>
                </wp:positionV>
                <wp:extent cx="6715125" cy="0"/>
                <wp:effectExtent l="22860" t="27305" r="24765" b="20320"/>
                <wp:wrapNone/>
                <wp:docPr id="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A43B1" id="Line 1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9pt" to="526.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d3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" strokeweight="3pt"/>
            </w:pict>
          </mc:Fallback>
        </mc:AlternateContent>
      </w:r>
    </w:p>
    <w:p w14:paraId="4AEFF659" w14:textId="77777777" w:rsidR="00F61441" w:rsidRPr="00904A18" w:rsidRDefault="00F61441">
      <w:pPr>
        <w:ind w:right="576"/>
        <w:rPr>
          <w:rFonts w:ascii="Arial" w:hAnsi="Arial"/>
          <w:sz w:val="18"/>
        </w:rPr>
        <w:sectPr w:rsidR="00F61441" w:rsidRPr="00904A18">
          <w:endnotePr>
            <w:numFmt w:val="decimal"/>
          </w:endnotePr>
          <w:pgSz w:w="12240" w:h="15840"/>
          <w:pgMar w:top="245" w:right="864" w:bottom="245" w:left="864" w:header="720" w:footer="720" w:gutter="0"/>
          <w:cols w:space="720"/>
          <w:noEndnote/>
        </w:sectPr>
      </w:pPr>
    </w:p>
    <w:p w14:paraId="72CA83FA" w14:textId="77777777" w:rsidR="00F61441" w:rsidRPr="00904A18" w:rsidRDefault="00B66B05">
      <w:pPr>
        <w:pStyle w:val="Heading7"/>
        <w:spacing w:line="240" w:lineRule="auto"/>
        <w:jc w:val="center"/>
        <w:rPr>
          <w:sz w:val="16"/>
        </w:rPr>
      </w:pPr>
      <w:r w:rsidRPr="00904A18">
        <w:rPr>
          <w:noProof/>
          <w:snapToGrid/>
          <w:sz w:val="16"/>
        </w:rPr>
        <mc:AlternateContent>
          <mc:Choice Requires="wps">
            <w:drawing>
              <wp:anchor distT="0" distB="0" distL="114300" distR="114300" simplePos="0" relativeHeight="251650048" behindDoc="0" locked="0" layoutInCell="1" allowOverlap="1" wp14:anchorId="4EABA58C" wp14:editId="29FAC447">
                <wp:simplePos x="0" y="0"/>
                <wp:positionH relativeFrom="column">
                  <wp:posOffset>-1305560</wp:posOffset>
                </wp:positionH>
                <wp:positionV relativeFrom="paragraph">
                  <wp:posOffset>124460</wp:posOffset>
                </wp:positionV>
                <wp:extent cx="590550" cy="0"/>
                <wp:effectExtent l="8890" t="10160" r="10160" b="8890"/>
                <wp:wrapNone/>
                <wp:docPr id="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7218A" id="Line 9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pt,9.8pt" to="-56.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J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"/>
            </w:pict>
          </mc:Fallback>
        </mc:AlternateContent>
      </w:r>
      <w:r w:rsidRPr="00904A18">
        <w:rPr>
          <w:noProof/>
          <w:snapToGrid/>
          <w:sz w:val="16"/>
        </w:rPr>
        <mc:AlternateContent>
          <mc:Choice Requires="wps">
            <w:drawing>
              <wp:anchor distT="0" distB="0" distL="114300" distR="114300" simplePos="0" relativeHeight="251651072" behindDoc="0" locked="0" layoutInCell="1" allowOverlap="1" wp14:anchorId="14489829" wp14:editId="4002117F">
                <wp:simplePos x="0" y="0"/>
                <wp:positionH relativeFrom="column">
                  <wp:posOffset>-1372235</wp:posOffset>
                </wp:positionH>
                <wp:positionV relativeFrom="paragraph">
                  <wp:posOffset>98425</wp:posOffset>
                </wp:positionV>
                <wp:extent cx="609600" cy="0"/>
                <wp:effectExtent l="8890" t="12700" r="10160" b="63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828A3" id="Line 10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7.75pt" to="-60.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f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"/>
            </w:pict>
          </mc:Fallback>
        </mc:AlternateContent>
      </w:r>
      <w:r w:rsidRPr="00904A18">
        <w:rPr>
          <w:noProof/>
          <w:snapToGrid/>
          <w:sz w:val="16"/>
        </w:rPr>
        <mc:AlternateContent>
          <mc:Choice Requires="wps">
            <w:drawing>
              <wp:anchor distT="0" distB="0" distL="114300" distR="114300" simplePos="0" relativeHeight="251654144" behindDoc="0" locked="0" layoutInCell="1" allowOverlap="1" wp14:anchorId="2A65FC3F" wp14:editId="258ABED3">
                <wp:simplePos x="0" y="0"/>
                <wp:positionH relativeFrom="column">
                  <wp:posOffset>-2619375</wp:posOffset>
                </wp:positionH>
                <wp:positionV relativeFrom="paragraph">
                  <wp:posOffset>172085</wp:posOffset>
                </wp:positionV>
                <wp:extent cx="619125" cy="0"/>
                <wp:effectExtent l="9525" t="10160" r="9525" b="8890"/>
                <wp:wrapNone/>
                <wp:docPr id="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0EC00" id="Line 120"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13.55pt" to="-1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"/>
            </w:pict>
          </mc:Fallback>
        </mc:AlternateContent>
      </w:r>
      <w:r w:rsidRPr="00904A18">
        <w:rPr>
          <w:noProof/>
          <w:snapToGrid/>
          <w:sz w:val="16"/>
        </w:rPr>
        <mc:AlternateContent>
          <mc:Choice Requires="wps">
            <w:drawing>
              <wp:anchor distT="0" distB="0" distL="114300" distR="114300" simplePos="0" relativeHeight="251655168" behindDoc="0" locked="0" layoutInCell="1" allowOverlap="1" wp14:anchorId="56C7787F" wp14:editId="3D6683CB">
                <wp:simplePos x="0" y="0"/>
                <wp:positionH relativeFrom="column">
                  <wp:posOffset>-2619375</wp:posOffset>
                </wp:positionH>
                <wp:positionV relativeFrom="paragraph">
                  <wp:posOffset>152400</wp:posOffset>
                </wp:positionV>
                <wp:extent cx="600075" cy="0"/>
                <wp:effectExtent l="9525" t="9525" r="9525" b="9525"/>
                <wp:wrapNone/>
                <wp:docPr id="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970F6" id="Line 1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12pt" to="-1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"/>
            </w:pict>
          </mc:Fallback>
        </mc:AlternateContent>
      </w:r>
      <w:r w:rsidRPr="00904A18">
        <w:rPr>
          <w:noProof/>
          <w:snapToGrid/>
          <w:sz w:val="16"/>
        </w:rPr>
        <mc:AlternateContent>
          <mc:Choice Requires="wps">
            <w:drawing>
              <wp:anchor distT="0" distB="0" distL="114300" distR="114300" simplePos="0" relativeHeight="251657216" behindDoc="0" locked="0" layoutInCell="1" allowOverlap="1" wp14:anchorId="20DACC8D" wp14:editId="04E613D8">
                <wp:simplePos x="0" y="0"/>
                <wp:positionH relativeFrom="column">
                  <wp:posOffset>-5038725</wp:posOffset>
                </wp:positionH>
                <wp:positionV relativeFrom="paragraph">
                  <wp:posOffset>438150</wp:posOffset>
                </wp:positionV>
                <wp:extent cx="438150" cy="0"/>
                <wp:effectExtent l="9525" t="9525" r="9525" b="9525"/>
                <wp:wrapNone/>
                <wp:docPr id="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90B07" id="Line 1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75pt,34.5pt" to="-362.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VP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"/>
            </w:pict>
          </mc:Fallback>
        </mc:AlternateContent>
      </w:r>
      <w:r w:rsidRPr="00904A18">
        <w:rPr>
          <w:noProof/>
          <w:snapToGrid/>
          <w:sz w:val="16"/>
        </w:rPr>
        <mc:AlternateContent>
          <mc:Choice Requires="wps">
            <w:drawing>
              <wp:anchor distT="0" distB="0" distL="114300" distR="114300" simplePos="0" relativeHeight="251656192" behindDoc="0" locked="0" layoutInCell="1" allowOverlap="1" wp14:anchorId="0993F80D" wp14:editId="0C9FAF24">
                <wp:simplePos x="0" y="0"/>
                <wp:positionH relativeFrom="column">
                  <wp:posOffset>-2638425</wp:posOffset>
                </wp:positionH>
                <wp:positionV relativeFrom="paragraph">
                  <wp:posOffset>123825</wp:posOffset>
                </wp:positionV>
                <wp:extent cx="609600" cy="0"/>
                <wp:effectExtent l="9525" t="9525" r="9525" b="9525"/>
                <wp:wrapNone/>
                <wp:docPr id="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34EEE" id="Line 12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9.75pt" to="-159.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S1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"/>
            </w:pict>
          </mc:Fallback>
        </mc:AlternateContent>
      </w:r>
      <w:r w:rsidRPr="00904A18">
        <w:rPr>
          <w:noProof/>
          <w:snapToGrid/>
          <w:sz w:val="16"/>
        </w:rPr>
        <mc:AlternateContent>
          <mc:Choice Requires="wps">
            <w:drawing>
              <wp:anchor distT="0" distB="0" distL="114300" distR="114300" simplePos="0" relativeHeight="251653120" behindDoc="0" locked="0" layoutInCell="1" allowOverlap="1" wp14:anchorId="650EB631" wp14:editId="007065E6">
                <wp:simplePos x="0" y="0"/>
                <wp:positionH relativeFrom="column">
                  <wp:posOffset>-2638425</wp:posOffset>
                </wp:positionH>
                <wp:positionV relativeFrom="paragraph">
                  <wp:posOffset>296545</wp:posOffset>
                </wp:positionV>
                <wp:extent cx="590550" cy="0"/>
                <wp:effectExtent l="9525" t="10795" r="9525" b="8255"/>
                <wp:wrapNone/>
                <wp:docPr id="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B6F05" id="Line 1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23.35pt" to="-161.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Ah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"/>
            </w:pict>
          </mc:Fallback>
        </mc:AlternateContent>
      </w:r>
      <w:r w:rsidRPr="00904A18">
        <w:rPr>
          <w:noProof/>
          <w:snapToGrid/>
          <w:sz w:val="16"/>
        </w:rPr>
        <mc:AlternateContent>
          <mc:Choice Requires="wps">
            <w:drawing>
              <wp:anchor distT="0" distB="0" distL="114300" distR="114300" simplePos="0" relativeHeight="251652096" behindDoc="0" locked="0" layoutInCell="1" allowOverlap="1" wp14:anchorId="7301D1D6" wp14:editId="27DC022B">
                <wp:simplePos x="0" y="0"/>
                <wp:positionH relativeFrom="column">
                  <wp:posOffset>-5029200</wp:posOffset>
                </wp:positionH>
                <wp:positionV relativeFrom="paragraph">
                  <wp:posOffset>314325</wp:posOffset>
                </wp:positionV>
                <wp:extent cx="457200" cy="0"/>
                <wp:effectExtent l="9525" t="9525" r="9525" b="9525"/>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EECE8" id="Line 1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4.75pt" to="-5in,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L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"/>
            </w:pict>
          </mc:Fallback>
        </mc:AlternateContent>
      </w:r>
      <w:r w:rsidR="00F61441" w:rsidRPr="00904A18">
        <w:rPr>
          <w:sz w:val="16"/>
        </w:rPr>
        <w:t xml:space="preserve">FOR </w:t>
      </w:r>
      <w:r w:rsidR="00DA3787" w:rsidRPr="00904A18">
        <w:rPr>
          <w:sz w:val="16"/>
        </w:rPr>
        <w:t>SHOW OFFICE</w:t>
      </w:r>
      <w:r w:rsidR="00F61441" w:rsidRPr="00904A18">
        <w:rPr>
          <w:sz w:val="16"/>
        </w:rPr>
        <w:t xml:space="preserve"> ONLY</w:t>
      </w:r>
    </w:p>
    <w:p w14:paraId="5E36113E" w14:textId="77777777" w:rsidR="00F61441" w:rsidRPr="00904A18" w:rsidRDefault="00F61441">
      <w:pPr>
        <w:tabs>
          <w:tab w:val="left" w:pos="-604"/>
          <w:tab w:val="left" w:pos="0"/>
          <w:tab w:val="left" w:pos="720"/>
          <w:tab w:val="left" w:pos="1026"/>
          <w:tab w:val="left" w:pos="2160"/>
          <w:tab w:val="left" w:pos="3546"/>
          <w:tab w:val="left" w:pos="4320"/>
        </w:tabs>
        <w:spacing w:line="312" w:lineRule="auto"/>
        <w:rPr>
          <w:rFonts w:ascii="Arial" w:hAnsi="Arial" w:cs="Arial"/>
          <w:sz w:val="16"/>
        </w:rPr>
      </w:pPr>
      <w:r w:rsidRPr="00904A18">
        <w:rPr>
          <w:rFonts w:ascii="Arial" w:hAnsi="Arial" w:cs="Arial"/>
          <w:sz w:val="16"/>
        </w:rPr>
        <w:t>Date Received ___________</w:t>
      </w:r>
      <w:r w:rsidRPr="00904A18">
        <w:rPr>
          <w:rFonts w:ascii="Arial" w:hAnsi="Arial" w:cs="Arial"/>
          <w:sz w:val="16"/>
        </w:rPr>
        <w:tab/>
      </w:r>
      <w:r w:rsidRPr="00904A18">
        <w:rPr>
          <w:rFonts w:ascii="Arial" w:hAnsi="Arial" w:cs="Arial"/>
          <w:sz w:val="16"/>
        </w:rPr>
        <w:tab/>
        <w:t>Total Square Feet</w:t>
      </w:r>
      <w:r w:rsidRPr="00904A18">
        <w:rPr>
          <w:rFonts w:ascii="Arial" w:hAnsi="Arial" w:cs="Arial"/>
          <w:sz w:val="16"/>
        </w:rPr>
        <w:tab/>
        <w:t>____________</w:t>
      </w:r>
      <w:r w:rsidRPr="00904A18">
        <w:rPr>
          <w:rFonts w:ascii="Arial" w:hAnsi="Arial" w:cs="Arial"/>
          <w:sz w:val="16"/>
        </w:rPr>
        <w:tab/>
      </w:r>
      <w:r w:rsidRPr="00904A18">
        <w:rPr>
          <w:rFonts w:ascii="Arial" w:hAnsi="Arial" w:cs="Arial"/>
          <w:sz w:val="16"/>
        </w:rPr>
        <w:tab/>
        <w:t xml:space="preserve">Amount Paid </w:t>
      </w:r>
      <w:r w:rsidRPr="00904A18">
        <w:rPr>
          <w:rFonts w:ascii="Arial" w:hAnsi="Arial" w:cs="Arial"/>
          <w:sz w:val="16"/>
        </w:rPr>
        <w:tab/>
        <w:t>$___________</w:t>
      </w:r>
    </w:p>
    <w:p w14:paraId="5B406870" w14:textId="77777777" w:rsidR="00F61441" w:rsidRPr="00904A18" w:rsidRDefault="00F61441">
      <w:pPr>
        <w:tabs>
          <w:tab w:val="left" w:pos="-604"/>
          <w:tab w:val="left" w:pos="0"/>
          <w:tab w:val="left" w:pos="720"/>
          <w:tab w:val="left" w:pos="1026"/>
          <w:tab w:val="left" w:pos="2160"/>
          <w:tab w:val="left" w:pos="3546"/>
          <w:tab w:val="left" w:pos="4320"/>
        </w:tabs>
        <w:spacing w:line="312" w:lineRule="auto"/>
        <w:rPr>
          <w:rFonts w:ascii="Arial" w:hAnsi="Arial" w:cs="Arial"/>
          <w:sz w:val="16"/>
        </w:rPr>
      </w:pPr>
      <w:r w:rsidRPr="00904A18">
        <w:rPr>
          <w:rFonts w:ascii="Arial" w:hAnsi="Arial" w:cs="Arial"/>
          <w:sz w:val="16"/>
        </w:rPr>
        <w:t>Booth #</w:t>
      </w:r>
      <w:r w:rsidRPr="00904A18">
        <w:rPr>
          <w:rFonts w:ascii="Arial" w:hAnsi="Arial" w:cs="Arial"/>
          <w:sz w:val="16"/>
        </w:rPr>
        <w:tab/>
      </w:r>
      <w:r w:rsidRPr="00904A18">
        <w:rPr>
          <w:rFonts w:ascii="Arial" w:hAnsi="Arial" w:cs="Arial"/>
          <w:sz w:val="16"/>
        </w:rPr>
        <w:tab/>
        <w:t>____________</w:t>
      </w:r>
      <w:r w:rsidRPr="00904A18">
        <w:rPr>
          <w:rFonts w:ascii="Arial" w:hAnsi="Arial" w:cs="Arial"/>
          <w:sz w:val="16"/>
        </w:rPr>
        <w:tab/>
      </w:r>
      <w:r w:rsidRPr="00904A18">
        <w:rPr>
          <w:rFonts w:ascii="Arial" w:hAnsi="Arial" w:cs="Arial"/>
          <w:sz w:val="16"/>
        </w:rPr>
        <w:tab/>
        <w:t xml:space="preserve">Cost of Booth </w:t>
      </w:r>
      <w:r w:rsidRPr="00904A18">
        <w:rPr>
          <w:rFonts w:ascii="Arial" w:hAnsi="Arial" w:cs="Arial"/>
          <w:sz w:val="16"/>
        </w:rPr>
        <w:tab/>
        <w:t>$___________</w:t>
      </w:r>
      <w:r w:rsidRPr="00904A18">
        <w:rPr>
          <w:rFonts w:ascii="Arial" w:hAnsi="Arial" w:cs="Arial"/>
          <w:sz w:val="16"/>
        </w:rPr>
        <w:tab/>
      </w:r>
      <w:r w:rsidRPr="00904A18">
        <w:rPr>
          <w:rFonts w:ascii="Arial" w:hAnsi="Arial" w:cs="Arial"/>
          <w:sz w:val="16"/>
        </w:rPr>
        <w:tab/>
        <w:t>Amount Retained</w:t>
      </w:r>
      <w:r w:rsidRPr="00904A18">
        <w:rPr>
          <w:rFonts w:ascii="Arial" w:hAnsi="Arial" w:cs="Arial"/>
          <w:sz w:val="16"/>
        </w:rPr>
        <w:tab/>
        <w:t>$___________</w:t>
      </w:r>
    </w:p>
    <w:p w14:paraId="50F386A0" w14:textId="77777777" w:rsidR="00F61441" w:rsidRPr="00904A18" w:rsidRDefault="00DA64AF">
      <w:pPr>
        <w:tabs>
          <w:tab w:val="left" w:pos="-604"/>
          <w:tab w:val="left" w:pos="0"/>
          <w:tab w:val="left" w:pos="720"/>
          <w:tab w:val="left" w:pos="1026"/>
          <w:tab w:val="left" w:pos="2160"/>
          <w:tab w:val="left" w:pos="3546"/>
          <w:tab w:val="left" w:pos="4320"/>
        </w:tabs>
        <w:spacing w:line="312" w:lineRule="auto"/>
        <w:rPr>
          <w:rFonts w:ascii="Arial" w:hAnsi="Arial" w:cs="Arial"/>
          <w:sz w:val="16"/>
        </w:rPr>
      </w:pPr>
      <w:r w:rsidRPr="00904A18">
        <w:rPr>
          <w:rFonts w:ascii="Arial" w:hAnsi="Arial" w:cs="Arial"/>
          <w:sz w:val="16"/>
        </w:rPr>
        <w:t>#</w:t>
      </w:r>
      <w:r w:rsidR="00F61441" w:rsidRPr="00904A18">
        <w:rPr>
          <w:rFonts w:ascii="Arial" w:hAnsi="Arial" w:cs="Arial"/>
          <w:sz w:val="16"/>
        </w:rPr>
        <w:t xml:space="preserve">of Corners </w:t>
      </w:r>
      <w:r w:rsidR="00F61441" w:rsidRPr="00904A18">
        <w:rPr>
          <w:rFonts w:ascii="Arial" w:hAnsi="Arial" w:cs="Arial"/>
          <w:sz w:val="16"/>
        </w:rPr>
        <w:tab/>
        <w:t>________</w:t>
      </w:r>
      <w:r w:rsidR="00F61441" w:rsidRPr="00904A18">
        <w:rPr>
          <w:rFonts w:ascii="Arial" w:hAnsi="Arial" w:cs="Arial"/>
          <w:sz w:val="16"/>
        </w:rPr>
        <w:tab/>
      </w:r>
      <w:r w:rsidR="00F61441" w:rsidRPr="00904A18">
        <w:rPr>
          <w:rFonts w:ascii="Arial" w:hAnsi="Arial" w:cs="Arial"/>
          <w:sz w:val="16"/>
        </w:rPr>
        <w:tab/>
        <w:t xml:space="preserve">Deposit Paid  </w:t>
      </w:r>
      <w:r w:rsidR="00F61441" w:rsidRPr="00904A18">
        <w:rPr>
          <w:rFonts w:ascii="Arial" w:hAnsi="Arial" w:cs="Arial"/>
          <w:sz w:val="16"/>
        </w:rPr>
        <w:tab/>
        <w:t>$___________</w:t>
      </w:r>
      <w:r w:rsidR="00F61441" w:rsidRPr="00904A18">
        <w:rPr>
          <w:rFonts w:ascii="Arial" w:hAnsi="Arial" w:cs="Arial"/>
          <w:sz w:val="16"/>
        </w:rPr>
        <w:tab/>
      </w:r>
      <w:r w:rsidR="00F61441" w:rsidRPr="00904A18">
        <w:rPr>
          <w:rFonts w:ascii="Arial" w:hAnsi="Arial" w:cs="Arial"/>
          <w:sz w:val="16"/>
        </w:rPr>
        <w:tab/>
        <w:t xml:space="preserve">Refund Due </w:t>
      </w:r>
      <w:r w:rsidR="00F61441" w:rsidRPr="00904A18">
        <w:rPr>
          <w:rFonts w:ascii="Arial" w:hAnsi="Arial" w:cs="Arial"/>
          <w:sz w:val="16"/>
        </w:rPr>
        <w:tab/>
        <w:t>$___________</w:t>
      </w:r>
    </w:p>
    <w:p w14:paraId="29807E38" w14:textId="77777777" w:rsidR="00F61441" w:rsidRPr="00966591" w:rsidRDefault="00F61441">
      <w:pPr>
        <w:tabs>
          <w:tab w:val="left" w:pos="-604"/>
          <w:tab w:val="left" w:pos="0"/>
          <w:tab w:val="left" w:pos="720"/>
          <w:tab w:val="left" w:pos="1026"/>
          <w:tab w:val="left" w:pos="2160"/>
          <w:tab w:val="left" w:pos="3546"/>
          <w:tab w:val="left" w:pos="4320"/>
        </w:tabs>
        <w:spacing w:line="312" w:lineRule="auto"/>
        <w:rPr>
          <w:rFonts w:ascii="Arial" w:hAnsi="Arial" w:cs="Arial"/>
          <w:sz w:val="16"/>
          <w:lang w:val="fr-FR"/>
        </w:rPr>
      </w:pPr>
      <w:r w:rsidRPr="00966591">
        <w:rPr>
          <w:rFonts w:ascii="Arial" w:hAnsi="Arial" w:cs="Arial"/>
          <w:sz w:val="16"/>
          <w:lang w:val="fr-FR"/>
        </w:rPr>
        <w:t xml:space="preserve">Dimension   </w:t>
      </w:r>
      <w:r w:rsidRPr="00966591">
        <w:rPr>
          <w:rFonts w:ascii="Arial" w:hAnsi="Arial" w:cs="Arial"/>
          <w:sz w:val="16"/>
          <w:lang w:val="fr-FR"/>
        </w:rPr>
        <w:tab/>
        <w:t>_____ X ______</w:t>
      </w:r>
      <w:r w:rsidRPr="00966591">
        <w:rPr>
          <w:rFonts w:ascii="Arial" w:hAnsi="Arial" w:cs="Arial"/>
          <w:sz w:val="16"/>
          <w:lang w:val="fr-FR"/>
        </w:rPr>
        <w:tab/>
        <w:t xml:space="preserve">Balance Due  </w:t>
      </w:r>
      <w:r w:rsidRPr="00966591">
        <w:rPr>
          <w:rFonts w:ascii="Arial" w:hAnsi="Arial" w:cs="Arial"/>
          <w:sz w:val="16"/>
          <w:lang w:val="fr-FR"/>
        </w:rPr>
        <w:tab/>
        <w:t>$___________</w:t>
      </w:r>
      <w:r w:rsidRPr="00966591">
        <w:rPr>
          <w:rFonts w:ascii="Arial" w:hAnsi="Arial" w:cs="Arial"/>
          <w:sz w:val="16"/>
          <w:lang w:val="fr-FR"/>
        </w:rPr>
        <w:tab/>
      </w:r>
      <w:r w:rsidRPr="00966591">
        <w:rPr>
          <w:rFonts w:ascii="Arial" w:hAnsi="Arial" w:cs="Arial"/>
          <w:sz w:val="16"/>
          <w:lang w:val="fr-FR"/>
        </w:rPr>
        <w:tab/>
        <w:t xml:space="preserve">Cancellation Date </w:t>
      </w:r>
      <w:r w:rsidRPr="00966591">
        <w:rPr>
          <w:rFonts w:ascii="Arial" w:hAnsi="Arial" w:cs="Arial"/>
          <w:sz w:val="16"/>
          <w:lang w:val="fr-FR"/>
        </w:rPr>
        <w:tab/>
        <w:t>_________</w:t>
      </w:r>
      <w:r w:rsidR="00200A17" w:rsidRPr="00966591">
        <w:rPr>
          <w:rFonts w:ascii="Arial" w:hAnsi="Arial" w:cs="Arial"/>
          <w:sz w:val="16"/>
          <w:lang w:val="fr-FR"/>
        </w:rPr>
        <w:t>___</w:t>
      </w:r>
    </w:p>
    <w:p w14:paraId="4176F8DE" w14:textId="77777777" w:rsidR="00F61441" w:rsidRPr="00904A18" w:rsidRDefault="00DA64AF" w:rsidP="00B858F4">
      <w:pPr>
        <w:tabs>
          <w:tab w:val="left" w:pos="-604"/>
          <w:tab w:val="left" w:pos="0"/>
          <w:tab w:val="left" w:pos="720"/>
          <w:tab w:val="left" w:pos="1026"/>
          <w:tab w:val="left" w:pos="2160"/>
          <w:tab w:val="left" w:pos="3546"/>
          <w:tab w:val="left" w:pos="4320"/>
        </w:tabs>
        <w:spacing w:line="312" w:lineRule="auto"/>
        <w:rPr>
          <w:rFonts w:ascii="Arial" w:hAnsi="Arial" w:cs="Arial"/>
          <w:bCs/>
          <w:sz w:val="16"/>
          <w:szCs w:val="16"/>
        </w:rPr>
      </w:pPr>
      <w:r w:rsidRPr="00904A18">
        <w:rPr>
          <w:rFonts w:ascii="Arial" w:hAnsi="Arial" w:cs="Arial"/>
          <w:sz w:val="16"/>
        </w:rPr>
        <w:t xml:space="preserve">Number of Years </w:t>
      </w:r>
      <w:r w:rsidR="00F61441" w:rsidRPr="00904A18">
        <w:rPr>
          <w:rFonts w:ascii="Arial" w:hAnsi="Arial" w:cs="Arial"/>
          <w:sz w:val="16"/>
        </w:rPr>
        <w:t>____________</w:t>
      </w:r>
      <w:r w:rsidR="007C6641" w:rsidRPr="00904A18">
        <w:rPr>
          <w:rFonts w:ascii="Arial" w:hAnsi="Arial" w:cs="Arial"/>
          <w:sz w:val="16"/>
        </w:rPr>
        <w:tab/>
      </w:r>
      <w:r w:rsidRPr="00904A18">
        <w:rPr>
          <w:rFonts w:ascii="Arial" w:hAnsi="Arial" w:cs="Arial"/>
          <w:bCs/>
          <w:sz w:val="16"/>
          <w:szCs w:val="16"/>
        </w:rPr>
        <w:t>Company ID:</w:t>
      </w:r>
      <w:r w:rsidR="000A6563" w:rsidRPr="00904A18">
        <w:rPr>
          <w:rFonts w:ascii="Arial" w:hAnsi="Arial" w:cs="Arial"/>
          <w:bCs/>
          <w:sz w:val="16"/>
          <w:szCs w:val="16"/>
        </w:rPr>
        <w:tab/>
        <w:t>____________</w:t>
      </w:r>
    </w:p>
    <w:p w14:paraId="0FCC9243" w14:textId="77777777" w:rsidR="00A707DB" w:rsidRDefault="00A707DB" w:rsidP="0037559C">
      <w:pPr>
        <w:pStyle w:val="Title"/>
        <w:jc w:val="left"/>
        <w:rPr>
          <w:rFonts w:ascii="Tahoma" w:hAnsi="Tahoma" w:cs="Tahoma"/>
          <w:color w:val="000000"/>
          <w:sz w:val="24"/>
          <w:szCs w:val="24"/>
        </w:rPr>
      </w:pPr>
    </w:p>
    <w:p w14:paraId="31CE189D" w14:textId="77777777" w:rsidR="00A707DB" w:rsidRDefault="00A707DB" w:rsidP="00AC0894">
      <w:pPr>
        <w:pStyle w:val="Title"/>
        <w:rPr>
          <w:rFonts w:ascii="Tahoma" w:hAnsi="Tahoma" w:cs="Tahoma"/>
          <w:color w:val="000000"/>
          <w:sz w:val="24"/>
          <w:szCs w:val="24"/>
        </w:rPr>
      </w:pPr>
    </w:p>
    <w:p w14:paraId="18E6134A" w14:textId="3613D48E" w:rsidR="00AC0894" w:rsidRPr="00904A18" w:rsidRDefault="00AC0894" w:rsidP="00AC0894">
      <w:pPr>
        <w:pStyle w:val="Title"/>
        <w:rPr>
          <w:rFonts w:ascii="Tahoma" w:hAnsi="Tahoma" w:cs="Tahoma"/>
          <w:color w:val="000000"/>
          <w:sz w:val="24"/>
          <w:szCs w:val="24"/>
        </w:rPr>
      </w:pPr>
      <w:r w:rsidRPr="00904A18">
        <w:rPr>
          <w:rFonts w:ascii="Tahoma" w:hAnsi="Tahoma" w:cs="Tahoma"/>
          <w:color w:val="000000"/>
          <w:sz w:val="24"/>
          <w:szCs w:val="24"/>
        </w:rPr>
        <w:t>ASCE Exhibit Rules and Regulations</w:t>
      </w:r>
    </w:p>
    <w:p w14:paraId="4D7EB9E6" w14:textId="77777777" w:rsidR="00AC0894" w:rsidRPr="00904A18" w:rsidRDefault="00AC0894" w:rsidP="00AC0894">
      <w:pPr>
        <w:pStyle w:val="BodyText"/>
        <w:rPr>
          <w:rFonts w:ascii="Tahoma" w:hAnsi="Tahoma" w:cs="Tahoma"/>
          <w:b/>
          <w:bCs/>
          <w:sz w:val="12"/>
          <w:szCs w:val="12"/>
        </w:rPr>
        <w:sectPr w:rsidR="00AC0894" w:rsidRPr="00904A18" w:rsidSect="002231A2">
          <w:endnotePr>
            <w:numFmt w:val="decimal"/>
          </w:endnotePr>
          <w:type w:val="continuous"/>
          <w:pgSz w:w="12240" w:h="15840"/>
          <w:pgMar w:top="180" w:right="720" w:bottom="288" w:left="720" w:header="1440" w:footer="1440" w:gutter="0"/>
          <w:cols w:space="720"/>
          <w:noEndnote/>
        </w:sectPr>
      </w:pPr>
    </w:p>
    <w:p w14:paraId="11AE995B" w14:textId="77777777" w:rsidR="00970D7C" w:rsidRPr="00904A18" w:rsidRDefault="00AC0894" w:rsidP="00970D7C">
      <w:pPr>
        <w:pStyle w:val="BodyText"/>
        <w:rPr>
          <w:rFonts w:ascii="Tahoma" w:hAnsi="Tahoma" w:cs="Tahoma"/>
        </w:rPr>
      </w:pPr>
      <w:r w:rsidRPr="00904A18">
        <w:rPr>
          <w:rFonts w:ascii="Tahoma" w:hAnsi="Tahoma" w:cs="Tahoma"/>
          <w:b/>
          <w:bCs/>
        </w:rPr>
        <w:t>1. Contract for Space:</w:t>
      </w:r>
      <w:r w:rsidRPr="00904A18">
        <w:rPr>
          <w:rFonts w:ascii="Tahoma" w:hAnsi="Tahoma" w:cs="Tahoma"/>
        </w:rPr>
        <w:t xml:space="preserve"> This application for space assignment by the American Society of Civil Engineers (ASCE), hereinafter referred to as Show Management, becomes a contract when signed by the exh</w:t>
      </w:r>
      <w:r w:rsidR="00970D7C" w:rsidRPr="00904A18">
        <w:rPr>
          <w:rFonts w:ascii="Tahoma" w:hAnsi="Tahoma" w:cs="Tahoma"/>
        </w:rPr>
        <w:t xml:space="preserve">ibiting company and accepted by </w:t>
      </w:r>
      <w:r w:rsidRPr="00904A18">
        <w:rPr>
          <w:rFonts w:ascii="Tahoma" w:hAnsi="Tahoma" w:cs="Tahoma"/>
        </w:rPr>
        <w:t xml:space="preserve">ASCE. </w:t>
      </w:r>
    </w:p>
    <w:p w14:paraId="723DE1A4" w14:textId="77777777" w:rsidR="00970D7C" w:rsidRPr="00904A18" w:rsidRDefault="00970D7C" w:rsidP="00970D7C">
      <w:pPr>
        <w:pStyle w:val="BodyText"/>
        <w:rPr>
          <w:rFonts w:ascii="Tahoma" w:hAnsi="Tahoma" w:cs="Tahoma"/>
        </w:rPr>
      </w:pPr>
    </w:p>
    <w:p w14:paraId="4B064983" w14:textId="77777777" w:rsidR="00970D7C" w:rsidRPr="00904A18" w:rsidRDefault="00AC0894" w:rsidP="00970D7C">
      <w:pPr>
        <w:pStyle w:val="BodyText"/>
        <w:rPr>
          <w:rFonts w:ascii="Tahoma" w:hAnsi="Tahoma" w:cs="Tahoma"/>
        </w:rPr>
      </w:pPr>
      <w:r w:rsidRPr="00904A18">
        <w:rPr>
          <w:rFonts w:ascii="Tahoma" w:hAnsi="Tahoma" w:cs="Tahoma"/>
          <w:b/>
          <w:bCs/>
        </w:rPr>
        <w:t>2. Cancellation of Exposition</w:t>
      </w:r>
      <w:r w:rsidRPr="00904A18">
        <w:rPr>
          <w:rFonts w:ascii="Tahoma" w:hAnsi="Tahoma" w:cs="Tahoma"/>
        </w:rPr>
        <w:t xml:space="preserve">: Should the exposition be canceled, </w:t>
      </w:r>
      <w:r w:rsidR="003708E7" w:rsidRPr="00904A18">
        <w:rPr>
          <w:rFonts w:ascii="Tahoma" w:hAnsi="Tahoma" w:cs="Tahoma"/>
        </w:rPr>
        <w:t>postponed</w:t>
      </w:r>
      <w:r w:rsidRPr="00904A18">
        <w:rPr>
          <w:rFonts w:ascii="Tahoma" w:hAnsi="Tahoma" w:cs="Tahoma"/>
        </w:rPr>
        <w:t xml:space="preserve"> or abandoned thirty days (30) or more prior to the opening date, the Exhibitor shall be refunded the amount paid for rental space. However, if the exposition is canceled, postponed, or abandoned within thirty (30) days prior to the opening date of such exposition, 50% of the money paid for rental will be refunded.</w:t>
      </w:r>
    </w:p>
    <w:p w14:paraId="4B3F0706" w14:textId="77777777" w:rsidR="00970D7C" w:rsidRPr="004F15AA" w:rsidRDefault="00970D7C" w:rsidP="00970D7C">
      <w:pPr>
        <w:pStyle w:val="BodyText"/>
        <w:rPr>
          <w:rFonts w:ascii="Tahoma" w:hAnsi="Tahoma" w:cs="Tahoma"/>
          <w:szCs w:val="16"/>
        </w:rPr>
      </w:pPr>
    </w:p>
    <w:p w14:paraId="4BFD4240" w14:textId="0A617431" w:rsidR="00970D7C" w:rsidRPr="00483E5D" w:rsidRDefault="00AC0894" w:rsidP="00970D7C">
      <w:pPr>
        <w:pStyle w:val="BodyText"/>
        <w:rPr>
          <w:rFonts w:ascii="Tahoma" w:hAnsi="Tahoma" w:cs="Tahoma"/>
          <w:b/>
          <w:szCs w:val="16"/>
          <w:u w:val="single"/>
        </w:rPr>
      </w:pPr>
      <w:r w:rsidRPr="004F15AA">
        <w:rPr>
          <w:rFonts w:ascii="Tahoma" w:hAnsi="Tahoma" w:cs="Tahoma"/>
          <w:b/>
          <w:bCs/>
          <w:szCs w:val="16"/>
        </w:rPr>
        <w:t>3. Payments for Space:</w:t>
      </w:r>
      <w:r w:rsidRPr="004F15AA">
        <w:rPr>
          <w:rFonts w:ascii="Tahoma" w:hAnsi="Tahoma" w:cs="Tahoma"/>
          <w:szCs w:val="16"/>
        </w:rPr>
        <w:t xml:space="preserve">  </w:t>
      </w:r>
      <w:r w:rsidR="002C327D">
        <w:rPr>
          <w:rFonts w:ascii="Tahoma" w:hAnsi="Tahoma" w:cs="Tahoma"/>
          <w:szCs w:val="16"/>
        </w:rPr>
        <w:t>Signed a</w:t>
      </w:r>
      <w:r w:rsidRPr="004F15AA">
        <w:rPr>
          <w:rFonts w:ascii="Tahoma" w:hAnsi="Tahoma" w:cs="Tahoma"/>
          <w:szCs w:val="16"/>
        </w:rPr>
        <w:t xml:space="preserve">pplications must be accompanied by 50% of the total space rental, made payable to </w:t>
      </w:r>
      <w:r w:rsidRPr="004F15AA">
        <w:rPr>
          <w:rFonts w:ascii="Tahoma" w:hAnsi="Tahoma" w:cs="Tahoma"/>
          <w:b/>
          <w:szCs w:val="16"/>
        </w:rPr>
        <w:t>ASCE/</w:t>
      </w:r>
      <w:r w:rsidR="0083614D" w:rsidRPr="004F15AA">
        <w:rPr>
          <w:rFonts w:ascii="Tahoma" w:hAnsi="Tahoma" w:cs="Tahoma"/>
          <w:b/>
          <w:szCs w:val="16"/>
        </w:rPr>
        <w:t>CI Summit</w:t>
      </w:r>
      <w:r w:rsidR="009735CE">
        <w:rPr>
          <w:rFonts w:ascii="Tahoma" w:hAnsi="Tahoma" w:cs="Tahoma"/>
          <w:b/>
          <w:szCs w:val="16"/>
        </w:rPr>
        <w:t xml:space="preserve"> Exhibits</w:t>
      </w:r>
      <w:r w:rsidRPr="004F15AA">
        <w:rPr>
          <w:rFonts w:ascii="Tahoma" w:hAnsi="Tahoma" w:cs="Tahoma"/>
          <w:szCs w:val="16"/>
        </w:rPr>
        <w:t xml:space="preserve">, if </w:t>
      </w:r>
      <w:r w:rsidR="009735CE">
        <w:rPr>
          <w:rFonts w:ascii="Tahoma" w:hAnsi="Tahoma" w:cs="Tahoma"/>
          <w:szCs w:val="16"/>
        </w:rPr>
        <w:t>received by</w:t>
      </w:r>
      <w:r w:rsidRPr="004F15AA">
        <w:rPr>
          <w:rFonts w:ascii="Tahoma" w:hAnsi="Tahoma" w:cs="Tahoma"/>
          <w:szCs w:val="16"/>
        </w:rPr>
        <w:t xml:space="preserve"> </w:t>
      </w:r>
      <w:r w:rsidR="005109E9" w:rsidRPr="005109E9">
        <w:rPr>
          <w:rFonts w:ascii="Tahoma" w:hAnsi="Tahoma" w:cs="Tahoma"/>
          <w:b/>
          <w:color w:val="auto"/>
          <w:szCs w:val="16"/>
        </w:rPr>
        <w:t>December 1</w:t>
      </w:r>
      <w:r w:rsidR="000E5B80">
        <w:rPr>
          <w:rFonts w:ascii="Tahoma" w:hAnsi="Tahoma" w:cs="Tahoma"/>
          <w:b/>
          <w:color w:val="auto"/>
          <w:szCs w:val="16"/>
        </w:rPr>
        <w:t>6</w:t>
      </w:r>
      <w:r w:rsidR="005109E9" w:rsidRPr="005109E9">
        <w:rPr>
          <w:rFonts w:ascii="Tahoma" w:hAnsi="Tahoma" w:cs="Tahoma"/>
          <w:b/>
          <w:color w:val="auto"/>
          <w:szCs w:val="16"/>
        </w:rPr>
        <w:t>, 20</w:t>
      </w:r>
      <w:r w:rsidR="000E5B80">
        <w:rPr>
          <w:rFonts w:ascii="Tahoma" w:hAnsi="Tahoma" w:cs="Tahoma"/>
          <w:b/>
          <w:color w:val="auto"/>
          <w:szCs w:val="16"/>
        </w:rPr>
        <w:t>22</w:t>
      </w:r>
      <w:r w:rsidRPr="005109E9">
        <w:rPr>
          <w:rFonts w:ascii="Tahoma" w:hAnsi="Tahoma" w:cs="Tahoma"/>
          <w:color w:val="auto"/>
          <w:szCs w:val="16"/>
        </w:rPr>
        <w:t>.</w:t>
      </w:r>
      <w:r w:rsidR="00A91C43">
        <w:rPr>
          <w:rFonts w:ascii="Tahoma" w:hAnsi="Tahoma" w:cs="Tahoma"/>
          <w:color w:val="auto"/>
          <w:szCs w:val="16"/>
        </w:rPr>
        <w:t xml:space="preserve"> </w:t>
      </w:r>
      <w:r w:rsidRPr="004F15AA">
        <w:rPr>
          <w:rFonts w:ascii="Tahoma" w:hAnsi="Tahoma" w:cs="Tahoma"/>
          <w:szCs w:val="16"/>
        </w:rPr>
        <w:t xml:space="preserve"> Contracts submitted after </w:t>
      </w:r>
      <w:r w:rsidR="005109E9" w:rsidRPr="005109E9">
        <w:rPr>
          <w:rFonts w:ascii="Tahoma" w:hAnsi="Tahoma" w:cs="Tahoma"/>
          <w:b/>
          <w:color w:val="auto"/>
          <w:szCs w:val="16"/>
        </w:rPr>
        <w:t>December 1</w:t>
      </w:r>
      <w:r w:rsidR="000E5B80">
        <w:rPr>
          <w:rFonts w:ascii="Tahoma" w:hAnsi="Tahoma" w:cs="Tahoma"/>
          <w:b/>
          <w:color w:val="auto"/>
          <w:szCs w:val="16"/>
        </w:rPr>
        <w:t>6</w:t>
      </w:r>
      <w:r w:rsidR="005109E9" w:rsidRPr="005109E9">
        <w:rPr>
          <w:rFonts w:ascii="Tahoma" w:hAnsi="Tahoma" w:cs="Tahoma"/>
          <w:b/>
          <w:color w:val="auto"/>
          <w:szCs w:val="16"/>
        </w:rPr>
        <w:t>, 20</w:t>
      </w:r>
      <w:r w:rsidR="000E5B80">
        <w:rPr>
          <w:rFonts w:ascii="Tahoma" w:hAnsi="Tahoma" w:cs="Tahoma"/>
          <w:b/>
          <w:color w:val="auto"/>
          <w:szCs w:val="16"/>
        </w:rPr>
        <w:t>22</w:t>
      </w:r>
      <w:r w:rsidR="005109E9">
        <w:rPr>
          <w:rFonts w:ascii="Tahoma" w:hAnsi="Tahoma" w:cs="Tahoma"/>
          <w:b/>
          <w:color w:val="auto"/>
          <w:szCs w:val="16"/>
        </w:rPr>
        <w:t xml:space="preserve"> </w:t>
      </w:r>
      <w:r w:rsidRPr="004F15AA">
        <w:rPr>
          <w:rFonts w:ascii="Tahoma" w:hAnsi="Tahoma" w:cs="Tahoma"/>
          <w:szCs w:val="16"/>
        </w:rPr>
        <w:t xml:space="preserve">must be accompanied by payment in full. </w:t>
      </w:r>
      <w:r w:rsidR="00A91C43" w:rsidRPr="004F15AA">
        <w:rPr>
          <w:rFonts w:ascii="Tahoma" w:hAnsi="Tahoma" w:cs="Tahoma"/>
          <w:szCs w:val="16"/>
        </w:rPr>
        <w:t xml:space="preserve">All space must be paid in full by </w:t>
      </w:r>
      <w:r w:rsidR="00A91C43" w:rsidRPr="005109E9">
        <w:rPr>
          <w:rFonts w:ascii="Tahoma" w:hAnsi="Tahoma" w:cs="Tahoma"/>
          <w:b/>
          <w:color w:val="auto"/>
          <w:szCs w:val="16"/>
        </w:rPr>
        <w:t>December 1</w:t>
      </w:r>
      <w:r w:rsidR="000E5B80">
        <w:rPr>
          <w:rFonts w:ascii="Tahoma" w:hAnsi="Tahoma" w:cs="Tahoma"/>
          <w:b/>
          <w:color w:val="auto"/>
          <w:szCs w:val="16"/>
        </w:rPr>
        <w:t>6</w:t>
      </w:r>
      <w:r w:rsidR="00A91C43" w:rsidRPr="005109E9">
        <w:rPr>
          <w:rFonts w:ascii="Tahoma" w:hAnsi="Tahoma" w:cs="Tahoma"/>
          <w:b/>
          <w:color w:val="auto"/>
          <w:szCs w:val="16"/>
        </w:rPr>
        <w:t>, 20</w:t>
      </w:r>
      <w:r w:rsidR="000E5B80">
        <w:rPr>
          <w:rFonts w:ascii="Tahoma" w:hAnsi="Tahoma" w:cs="Tahoma"/>
          <w:b/>
          <w:color w:val="auto"/>
          <w:szCs w:val="16"/>
        </w:rPr>
        <w:t>22</w:t>
      </w:r>
      <w:r w:rsidR="00A91C43" w:rsidRPr="004F15AA">
        <w:rPr>
          <w:rFonts w:ascii="Tahoma" w:hAnsi="Tahoma" w:cs="Tahoma"/>
          <w:szCs w:val="16"/>
        </w:rPr>
        <w:t xml:space="preserve">. After that date all reserved booth space </w:t>
      </w:r>
      <w:r w:rsidR="00A91C43" w:rsidRPr="004F15AA">
        <w:rPr>
          <w:rFonts w:ascii="Tahoma" w:hAnsi="Tahoma" w:cs="Tahoma"/>
          <w:b/>
          <w:szCs w:val="16"/>
        </w:rPr>
        <w:t>not</w:t>
      </w:r>
      <w:r w:rsidR="00A91C43" w:rsidRPr="004F15AA">
        <w:rPr>
          <w:rFonts w:ascii="Tahoma" w:hAnsi="Tahoma" w:cs="Tahoma"/>
          <w:szCs w:val="16"/>
        </w:rPr>
        <w:t xml:space="preserve"> paid in full will be released for resale.</w:t>
      </w:r>
      <w:r w:rsidRPr="004F15AA">
        <w:rPr>
          <w:rFonts w:ascii="Tahoma" w:hAnsi="Tahoma" w:cs="Tahoma"/>
          <w:szCs w:val="16"/>
        </w:rPr>
        <w:t xml:space="preserve"> </w:t>
      </w:r>
      <w:r w:rsidRPr="00483E5D">
        <w:rPr>
          <w:rFonts w:ascii="Tahoma" w:hAnsi="Tahoma" w:cs="Tahoma"/>
          <w:b/>
          <w:szCs w:val="16"/>
          <w:u w:val="single"/>
        </w:rPr>
        <w:t xml:space="preserve">Setup is prohibited until booth space is paid in full.  </w:t>
      </w:r>
    </w:p>
    <w:p w14:paraId="4DE37F9E" w14:textId="77777777" w:rsidR="00970D7C" w:rsidRPr="004F15AA" w:rsidRDefault="00970D7C" w:rsidP="00970D7C">
      <w:pPr>
        <w:pStyle w:val="BodyText"/>
        <w:rPr>
          <w:rFonts w:ascii="Tahoma" w:hAnsi="Tahoma" w:cs="Tahoma"/>
          <w:b/>
        </w:rPr>
      </w:pPr>
    </w:p>
    <w:p w14:paraId="2BA3BF98" w14:textId="2BF3C2A4" w:rsidR="00970D7C" w:rsidRPr="00904A18" w:rsidRDefault="00AC0894" w:rsidP="00970D7C">
      <w:pPr>
        <w:pStyle w:val="BodyText"/>
        <w:rPr>
          <w:rFonts w:ascii="Tahoma" w:hAnsi="Tahoma" w:cs="Tahoma"/>
          <w:b/>
        </w:rPr>
      </w:pPr>
      <w:r w:rsidRPr="004F15AA">
        <w:rPr>
          <w:rFonts w:ascii="Tahoma" w:hAnsi="Tahoma" w:cs="Tahoma"/>
          <w:b/>
          <w:bCs/>
        </w:rPr>
        <w:t>4. Cancellation of Space:</w:t>
      </w:r>
      <w:r w:rsidRPr="004F15AA">
        <w:rPr>
          <w:rFonts w:ascii="Tahoma" w:hAnsi="Tahoma" w:cs="Tahoma"/>
        </w:rPr>
        <w:t xml:space="preserve">  Cancellation notification must be submitted in writing to ASCE Show Management. Refund of the total amount paid less a $100 processing fee per table-top reserved space will be made if cancellation is </w:t>
      </w:r>
      <w:r w:rsidRPr="005109E9">
        <w:rPr>
          <w:rFonts w:ascii="Tahoma" w:hAnsi="Tahoma" w:cs="Tahoma"/>
          <w:color w:val="auto"/>
        </w:rPr>
        <w:t xml:space="preserve">received </w:t>
      </w:r>
      <w:r w:rsidRPr="005109E9">
        <w:rPr>
          <w:rFonts w:ascii="Tahoma" w:hAnsi="Tahoma" w:cs="Tahoma"/>
          <w:b/>
          <w:color w:val="auto"/>
          <w:u w:val="single"/>
        </w:rPr>
        <w:t>before</w:t>
      </w:r>
      <w:r w:rsidR="0083614D" w:rsidRPr="005109E9">
        <w:rPr>
          <w:rFonts w:ascii="Tahoma" w:hAnsi="Tahoma" w:cs="Tahoma"/>
          <w:b/>
          <w:color w:val="auto"/>
        </w:rPr>
        <w:t xml:space="preserve"> </w:t>
      </w:r>
      <w:r w:rsidR="00A91C43">
        <w:rPr>
          <w:rFonts w:ascii="Tahoma" w:hAnsi="Tahoma" w:cs="Tahoma"/>
          <w:b/>
          <w:color w:val="auto"/>
        </w:rPr>
        <w:t xml:space="preserve">December </w:t>
      </w:r>
      <w:r w:rsidR="005109E9" w:rsidRPr="005109E9">
        <w:rPr>
          <w:rFonts w:ascii="Tahoma" w:hAnsi="Tahoma" w:cs="Tahoma"/>
          <w:b/>
          <w:color w:val="auto"/>
        </w:rPr>
        <w:t>1</w:t>
      </w:r>
      <w:r w:rsidR="0021375A">
        <w:rPr>
          <w:rFonts w:ascii="Tahoma" w:hAnsi="Tahoma" w:cs="Tahoma"/>
          <w:b/>
          <w:color w:val="auto"/>
        </w:rPr>
        <w:t>6</w:t>
      </w:r>
      <w:r w:rsidR="00A61393" w:rsidRPr="005109E9">
        <w:rPr>
          <w:rFonts w:ascii="Tahoma" w:hAnsi="Tahoma" w:cs="Tahoma"/>
          <w:b/>
          <w:color w:val="auto"/>
        </w:rPr>
        <w:t>, 20</w:t>
      </w:r>
      <w:r w:rsidR="0021375A">
        <w:rPr>
          <w:rFonts w:ascii="Tahoma" w:hAnsi="Tahoma" w:cs="Tahoma"/>
          <w:b/>
          <w:color w:val="auto"/>
        </w:rPr>
        <w:t>22</w:t>
      </w:r>
      <w:r w:rsidRPr="005109E9">
        <w:rPr>
          <w:rFonts w:ascii="Tahoma" w:hAnsi="Tahoma" w:cs="Tahoma"/>
          <w:color w:val="auto"/>
        </w:rPr>
        <w:t xml:space="preserve">. No refunds will be made for cancellations received on or </w:t>
      </w:r>
      <w:r w:rsidRPr="005109E9">
        <w:rPr>
          <w:rFonts w:ascii="Tahoma" w:hAnsi="Tahoma" w:cs="Tahoma"/>
          <w:b/>
          <w:color w:val="auto"/>
          <w:u w:val="single"/>
        </w:rPr>
        <w:t>after</w:t>
      </w:r>
      <w:r w:rsidR="008C186D" w:rsidRPr="005109E9">
        <w:rPr>
          <w:rFonts w:ascii="Tahoma" w:hAnsi="Tahoma" w:cs="Tahoma"/>
          <w:b/>
          <w:color w:val="auto"/>
        </w:rPr>
        <w:t xml:space="preserve"> </w:t>
      </w:r>
      <w:r w:rsidR="00A91C43">
        <w:rPr>
          <w:rFonts w:ascii="Tahoma" w:hAnsi="Tahoma" w:cs="Tahoma"/>
          <w:b/>
          <w:color w:val="auto"/>
        </w:rPr>
        <w:t>December</w:t>
      </w:r>
      <w:r w:rsidR="00883913" w:rsidRPr="005109E9">
        <w:rPr>
          <w:rFonts w:ascii="Tahoma" w:hAnsi="Tahoma" w:cs="Tahoma"/>
          <w:b/>
          <w:color w:val="auto"/>
        </w:rPr>
        <w:t xml:space="preserve"> </w:t>
      </w:r>
      <w:r w:rsidR="005109E9" w:rsidRPr="005109E9">
        <w:rPr>
          <w:rFonts w:ascii="Tahoma" w:hAnsi="Tahoma" w:cs="Tahoma"/>
          <w:b/>
          <w:color w:val="auto"/>
        </w:rPr>
        <w:t>1</w:t>
      </w:r>
      <w:r w:rsidR="0021375A">
        <w:rPr>
          <w:rFonts w:ascii="Tahoma" w:hAnsi="Tahoma" w:cs="Tahoma"/>
          <w:b/>
          <w:color w:val="auto"/>
        </w:rPr>
        <w:t>6</w:t>
      </w:r>
      <w:r w:rsidR="008C186D" w:rsidRPr="005109E9">
        <w:rPr>
          <w:rFonts w:ascii="Tahoma" w:hAnsi="Tahoma" w:cs="Tahoma"/>
          <w:b/>
          <w:color w:val="auto"/>
        </w:rPr>
        <w:t>, 20</w:t>
      </w:r>
      <w:r w:rsidR="0021375A">
        <w:rPr>
          <w:rFonts w:ascii="Tahoma" w:hAnsi="Tahoma" w:cs="Tahoma"/>
          <w:b/>
          <w:color w:val="auto"/>
        </w:rPr>
        <w:t>22</w:t>
      </w:r>
      <w:r w:rsidRPr="005109E9">
        <w:rPr>
          <w:rFonts w:ascii="Tahoma" w:hAnsi="Tahoma" w:cs="Tahoma"/>
          <w:b/>
          <w:color w:val="auto"/>
        </w:rPr>
        <w:t>.</w:t>
      </w:r>
    </w:p>
    <w:p w14:paraId="43F9F2F9" w14:textId="77777777" w:rsidR="00970D7C" w:rsidRPr="00904A18" w:rsidRDefault="00970D7C" w:rsidP="00970D7C">
      <w:pPr>
        <w:pStyle w:val="BodyText"/>
        <w:rPr>
          <w:rFonts w:ascii="Tahoma" w:hAnsi="Tahoma" w:cs="Tahoma"/>
          <w:b/>
        </w:rPr>
      </w:pPr>
    </w:p>
    <w:p w14:paraId="66EB229B" w14:textId="77777777" w:rsidR="00970D7C" w:rsidRPr="00904A18" w:rsidRDefault="00AC0894" w:rsidP="00970D7C">
      <w:pPr>
        <w:pStyle w:val="BodyText"/>
        <w:rPr>
          <w:rFonts w:ascii="Tahoma" w:hAnsi="Tahoma" w:cs="Tahoma"/>
        </w:rPr>
      </w:pPr>
      <w:r w:rsidRPr="00904A18">
        <w:rPr>
          <w:rFonts w:ascii="Tahoma" w:hAnsi="Tahoma" w:cs="Tahoma"/>
          <w:b/>
          <w:bCs/>
        </w:rPr>
        <w:t>5. Forfeiture:</w:t>
      </w:r>
      <w:r w:rsidRPr="00904A18">
        <w:rPr>
          <w:rFonts w:ascii="Tahoma" w:hAnsi="Tahoma" w:cs="Tahoma"/>
        </w:rPr>
        <w:t xml:space="preserve"> If an Exhibitor does not follow the rules and regulations set by Show Management, the Exhibitor shall forfeit the amount paid for space, regardless of whether or not the exhibit space is subsequently leased.</w:t>
      </w:r>
    </w:p>
    <w:p w14:paraId="659B8094" w14:textId="77777777" w:rsidR="00970D7C" w:rsidRPr="00904A18" w:rsidRDefault="00970D7C" w:rsidP="00970D7C">
      <w:pPr>
        <w:pStyle w:val="BodyText"/>
        <w:rPr>
          <w:rFonts w:ascii="Tahoma" w:hAnsi="Tahoma" w:cs="Tahoma"/>
        </w:rPr>
      </w:pPr>
    </w:p>
    <w:p w14:paraId="19A099AA" w14:textId="77777777" w:rsidR="00970D7C" w:rsidRPr="00904A18" w:rsidRDefault="00AC0894" w:rsidP="00970D7C">
      <w:pPr>
        <w:pStyle w:val="BodyText"/>
        <w:rPr>
          <w:rFonts w:ascii="Tahoma" w:hAnsi="Tahoma" w:cs="Tahoma"/>
        </w:rPr>
      </w:pPr>
      <w:r w:rsidRPr="00904A18">
        <w:rPr>
          <w:rFonts w:ascii="Tahoma" w:hAnsi="Tahoma" w:cs="Tahoma"/>
          <w:b/>
          <w:bCs/>
        </w:rPr>
        <w:t>6. Rejection of Application</w:t>
      </w:r>
      <w:r w:rsidRPr="00904A18">
        <w:rPr>
          <w:rFonts w:ascii="Tahoma" w:hAnsi="Tahoma" w:cs="Tahoma"/>
        </w:rPr>
        <w:t>: Show Management reserves the right to cancel or refuse rental of display space to any person or company whose conduct or display of goods is, in the opinion of Show Management, incompatible with the general character and objectives of the exposition.</w:t>
      </w:r>
    </w:p>
    <w:p w14:paraId="4133D7D0" w14:textId="77777777" w:rsidR="00970D7C" w:rsidRPr="00904A18" w:rsidRDefault="00970D7C" w:rsidP="00970D7C">
      <w:pPr>
        <w:pStyle w:val="BodyText"/>
        <w:rPr>
          <w:rFonts w:ascii="Tahoma" w:hAnsi="Tahoma" w:cs="Tahoma"/>
        </w:rPr>
      </w:pPr>
    </w:p>
    <w:p w14:paraId="7CEB2438" w14:textId="77777777" w:rsidR="00970D7C" w:rsidRPr="00904A18" w:rsidRDefault="00AC0894" w:rsidP="00970D7C">
      <w:pPr>
        <w:pStyle w:val="BodyText"/>
        <w:rPr>
          <w:rFonts w:ascii="Tahoma" w:hAnsi="Tahoma" w:cs="Tahoma"/>
        </w:rPr>
      </w:pPr>
      <w:r w:rsidRPr="00904A18">
        <w:rPr>
          <w:rFonts w:ascii="Tahoma" w:hAnsi="Tahoma" w:cs="Tahoma"/>
          <w:b/>
          <w:bCs/>
        </w:rPr>
        <w:t>7. Subletting Space</w:t>
      </w:r>
      <w:r w:rsidRPr="00904A18">
        <w:rPr>
          <w:rFonts w:ascii="Tahoma" w:hAnsi="Tahoma" w:cs="Tahoma"/>
        </w:rPr>
        <w:t xml:space="preserve">:  The exhibitor shall not reassign, sublease or share assigned exhibit space with any person, firm, or other entity and agrees not to exhibit, advertise, or offer for sale goods other than those manufactured or sold by him in the regular course of business, without notification to and approval of ASCE Show Management. </w:t>
      </w:r>
    </w:p>
    <w:p w14:paraId="63D97A7E" w14:textId="77777777" w:rsidR="00970D7C" w:rsidRPr="00904A18" w:rsidRDefault="00970D7C" w:rsidP="00970D7C">
      <w:pPr>
        <w:pStyle w:val="BodyText"/>
        <w:rPr>
          <w:rFonts w:ascii="Tahoma" w:hAnsi="Tahoma" w:cs="Tahoma"/>
        </w:rPr>
      </w:pPr>
    </w:p>
    <w:p w14:paraId="293D213F" w14:textId="77777777" w:rsidR="00AC0894" w:rsidRPr="004F15AA" w:rsidRDefault="00AC0894" w:rsidP="00970D7C">
      <w:pPr>
        <w:pStyle w:val="BodyText"/>
        <w:rPr>
          <w:rFonts w:ascii="Tahoma" w:hAnsi="Tahoma" w:cs="Tahoma"/>
        </w:rPr>
      </w:pPr>
      <w:r w:rsidRPr="00904A18">
        <w:rPr>
          <w:rFonts w:ascii="Tahoma" w:hAnsi="Tahoma" w:cs="Tahoma"/>
          <w:b/>
          <w:bCs/>
        </w:rPr>
        <w:t xml:space="preserve">8. </w:t>
      </w:r>
      <w:r w:rsidRPr="004F15AA">
        <w:rPr>
          <w:rFonts w:ascii="Tahoma" w:hAnsi="Tahoma" w:cs="Tahoma"/>
          <w:b/>
          <w:bCs/>
        </w:rPr>
        <w:t>Exhibit Hours, Installation, and Dismantling:</w:t>
      </w:r>
      <w:r w:rsidRPr="004F15AA">
        <w:rPr>
          <w:rFonts w:ascii="Tahoma" w:hAnsi="Tahoma" w:cs="Tahoma"/>
        </w:rPr>
        <w:t xml:space="preserve">  The hours during which the exposition will be open are: </w:t>
      </w:r>
      <w:r w:rsidRPr="004F15AA">
        <w:rPr>
          <w:rFonts w:ascii="Tahoma" w:hAnsi="Tahoma" w:cs="Tahoma"/>
          <w:b/>
          <w:bCs/>
          <w:i/>
          <w:iCs/>
          <w:sz w:val="14"/>
        </w:rPr>
        <w:t>(*Hours subject to change)</w:t>
      </w:r>
    </w:p>
    <w:p w14:paraId="29312FD3" w14:textId="77777777" w:rsidR="00AC0894" w:rsidRPr="00483E5D" w:rsidRDefault="00AC0894" w:rsidP="00970D7C">
      <w:pPr>
        <w:tabs>
          <w:tab w:val="left" w:pos="1710"/>
          <w:tab w:val="right" w:pos="4950"/>
        </w:tabs>
        <w:jc w:val="both"/>
        <w:rPr>
          <w:rFonts w:ascii="Tahoma" w:hAnsi="Tahoma" w:cs="Tahoma"/>
          <w:b/>
          <w:bCs/>
          <w:color w:val="auto"/>
          <w:sz w:val="16"/>
        </w:rPr>
      </w:pPr>
      <w:r w:rsidRPr="00483E5D">
        <w:rPr>
          <w:rFonts w:ascii="Tahoma" w:hAnsi="Tahoma" w:cs="Tahoma"/>
          <w:b/>
          <w:bCs/>
          <w:color w:val="auto"/>
          <w:sz w:val="16"/>
        </w:rPr>
        <w:t>*Move-in Hours:</w:t>
      </w:r>
    </w:p>
    <w:p w14:paraId="4B823CCA" w14:textId="11AB7C74" w:rsidR="00AC0894" w:rsidRPr="00483E5D" w:rsidRDefault="00AC0894" w:rsidP="00970D7C">
      <w:pPr>
        <w:tabs>
          <w:tab w:val="left" w:pos="1710"/>
          <w:tab w:val="right" w:pos="4950"/>
        </w:tabs>
        <w:jc w:val="both"/>
        <w:rPr>
          <w:rFonts w:ascii="Tahoma" w:hAnsi="Tahoma" w:cs="Tahoma"/>
          <w:color w:val="auto"/>
          <w:sz w:val="16"/>
        </w:rPr>
      </w:pPr>
      <w:r w:rsidRPr="00483E5D">
        <w:rPr>
          <w:rFonts w:ascii="Tahoma" w:hAnsi="Tahoma" w:cs="Tahoma"/>
          <w:b/>
          <w:color w:val="auto"/>
          <w:sz w:val="16"/>
        </w:rPr>
        <w:t>Exhibitor Move-in</w:t>
      </w:r>
      <w:r w:rsidRPr="00483E5D">
        <w:rPr>
          <w:rFonts w:ascii="Tahoma" w:hAnsi="Tahoma" w:cs="Tahoma"/>
          <w:color w:val="auto"/>
          <w:sz w:val="16"/>
        </w:rPr>
        <w:tab/>
      </w:r>
      <w:r w:rsidR="00221DDD" w:rsidRPr="00483E5D">
        <w:rPr>
          <w:rFonts w:ascii="Tahoma" w:hAnsi="Tahoma" w:cs="Tahoma"/>
          <w:b/>
          <w:bCs/>
          <w:color w:val="auto"/>
          <w:sz w:val="16"/>
        </w:rPr>
        <w:t xml:space="preserve">Thursday, </w:t>
      </w:r>
      <w:r w:rsidR="00D2688A">
        <w:rPr>
          <w:rFonts w:ascii="Tahoma" w:hAnsi="Tahoma" w:cs="Tahoma"/>
          <w:b/>
          <w:bCs/>
          <w:color w:val="auto"/>
          <w:sz w:val="16"/>
        </w:rPr>
        <w:t>March 2</w:t>
      </w:r>
      <w:r w:rsidR="00FE0C79" w:rsidRPr="00483E5D">
        <w:rPr>
          <w:rFonts w:ascii="Tahoma" w:hAnsi="Tahoma" w:cs="Tahoma"/>
          <w:b/>
          <w:bCs/>
          <w:color w:val="auto"/>
          <w:sz w:val="16"/>
        </w:rPr>
        <w:t xml:space="preserve">; </w:t>
      </w:r>
      <w:r w:rsidR="00B37665" w:rsidRPr="00483E5D">
        <w:rPr>
          <w:rFonts w:ascii="Tahoma" w:hAnsi="Tahoma" w:cs="Tahoma"/>
          <w:b/>
          <w:bCs/>
          <w:color w:val="auto"/>
          <w:sz w:val="16"/>
        </w:rPr>
        <w:t>7</w:t>
      </w:r>
      <w:r w:rsidR="00FE0C79" w:rsidRPr="00483E5D">
        <w:rPr>
          <w:rFonts w:ascii="Tahoma" w:hAnsi="Tahoma" w:cs="Tahoma"/>
          <w:b/>
          <w:bCs/>
          <w:color w:val="auto"/>
          <w:sz w:val="16"/>
        </w:rPr>
        <w:t>:</w:t>
      </w:r>
      <w:r w:rsidR="00B37665" w:rsidRPr="00483E5D">
        <w:rPr>
          <w:rFonts w:ascii="Tahoma" w:hAnsi="Tahoma" w:cs="Tahoma"/>
          <w:b/>
          <w:bCs/>
          <w:color w:val="auto"/>
          <w:sz w:val="16"/>
        </w:rPr>
        <w:t>3</w:t>
      </w:r>
      <w:r w:rsidR="00FE0C79" w:rsidRPr="00483E5D">
        <w:rPr>
          <w:rFonts w:ascii="Tahoma" w:hAnsi="Tahoma" w:cs="Tahoma"/>
          <w:b/>
          <w:bCs/>
          <w:color w:val="auto"/>
          <w:sz w:val="16"/>
        </w:rPr>
        <w:t>0</w:t>
      </w:r>
      <w:r w:rsidR="00B37665" w:rsidRPr="00483E5D">
        <w:rPr>
          <w:rFonts w:ascii="Tahoma" w:hAnsi="Tahoma" w:cs="Tahoma"/>
          <w:b/>
          <w:bCs/>
          <w:color w:val="auto"/>
          <w:sz w:val="16"/>
        </w:rPr>
        <w:t xml:space="preserve"> a.m.</w:t>
      </w:r>
      <w:r w:rsidR="00FE0C79" w:rsidRPr="00483E5D">
        <w:rPr>
          <w:rFonts w:ascii="Tahoma" w:hAnsi="Tahoma" w:cs="Tahoma"/>
          <w:b/>
          <w:bCs/>
          <w:color w:val="auto"/>
          <w:sz w:val="16"/>
        </w:rPr>
        <w:t xml:space="preserve"> – </w:t>
      </w:r>
      <w:r w:rsidR="00B37665" w:rsidRPr="00483E5D">
        <w:rPr>
          <w:rFonts w:ascii="Tahoma" w:hAnsi="Tahoma" w:cs="Tahoma"/>
          <w:b/>
          <w:bCs/>
          <w:color w:val="auto"/>
          <w:sz w:val="16"/>
        </w:rPr>
        <w:t>1</w:t>
      </w:r>
      <w:r w:rsidR="00FE0C79" w:rsidRPr="00483E5D">
        <w:rPr>
          <w:rFonts w:ascii="Tahoma" w:hAnsi="Tahoma" w:cs="Tahoma"/>
          <w:b/>
          <w:bCs/>
          <w:color w:val="auto"/>
          <w:sz w:val="16"/>
        </w:rPr>
        <w:t>:</w:t>
      </w:r>
      <w:r w:rsidR="00B37665" w:rsidRPr="00483E5D">
        <w:rPr>
          <w:rFonts w:ascii="Tahoma" w:hAnsi="Tahoma" w:cs="Tahoma"/>
          <w:b/>
          <w:bCs/>
          <w:color w:val="auto"/>
          <w:sz w:val="16"/>
        </w:rPr>
        <w:t>0</w:t>
      </w:r>
      <w:r w:rsidR="00FE0C79" w:rsidRPr="00483E5D">
        <w:rPr>
          <w:rFonts w:ascii="Tahoma" w:hAnsi="Tahoma" w:cs="Tahoma"/>
          <w:b/>
          <w:bCs/>
          <w:color w:val="auto"/>
          <w:sz w:val="16"/>
        </w:rPr>
        <w:t>0 p.m.</w:t>
      </w:r>
    </w:p>
    <w:p w14:paraId="3B2393FA" w14:textId="5D30AFEB" w:rsidR="00AE26E7" w:rsidRPr="00483E5D" w:rsidRDefault="00AC0894" w:rsidP="00970D7C">
      <w:pPr>
        <w:tabs>
          <w:tab w:val="left" w:pos="1710"/>
          <w:tab w:val="right" w:pos="4950"/>
        </w:tabs>
        <w:jc w:val="both"/>
        <w:rPr>
          <w:rFonts w:ascii="Tahoma" w:hAnsi="Tahoma" w:cs="Tahoma"/>
          <w:b/>
          <w:bCs/>
          <w:color w:val="auto"/>
          <w:sz w:val="16"/>
        </w:rPr>
      </w:pPr>
      <w:r w:rsidRPr="00483E5D">
        <w:rPr>
          <w:rFonts w:ascii="Tahoma" w:hAnsi="Tahoma" w:cs="Tahoma"/>
          <w:b/>
          <w:bCs/>
          <w:color w:val="auto"/>
          <w:sz w:val="16"/>
        </w:rPr>
        <w:t>*Exhibit Hours:</w:t>
      </w:r>
      <w:r w:rsidRPr="00483E5D">
        <w:rPr>
          <w:rFonts w:ascii="Tahoma" w:hAnsi="Tahoma" w:cs="Tahoma"/>
          <w:b/>
          <w:bCs/>
          <w:color w:val="auto"/>
          <w:sz w:val="16"/>
        </w:rPr>
        <w:tab/>
      </w:r>
      <w:r w:rsidR="00AE26E7" w:rsidRPr="00483E5D">
        <w:rPr>
          <w:rFonts w:ascii="Tahoma" w:hAnsi="Tahoma" w:cs="Tahoma"/>
          <w:b/>
          <w:bCs/>
          <w:color w:val="auto"/>
          <w:sz w:val="16"/>
        </w:rPr>
        <w:t xml:space="preserve">Thursday, </w:t>
      </w:r>
      <w:r w:rsidR="000F3216">
        <w:rPr>
          <w:rFonts w:ascii="Tahoma" w:hAnsi="Tahoma" w:cs="Tahoma"/>
          <w:b/>
          <w:bCs/>
          <w:color w:val="auto"/>
          <w:sz w:val="16"/>
        </w:rPr>
        <w:t>March 2</w:t>
      </w:r>
      <w:r w:rsidR="00AE26E7" w:rsidRPr="00483E5D">
        <w:rPr>
          <w:rFonts w:ascii="Tahoma" w:hAnsi="Tahoma" w:cs="Tahoma"/>
          <w:b/>
          <w:bCs/>
          <w:color w:val="auto"/>
          <w:sz w:val="16"/>
        </w:rPr>
        <w:t xml:space="preserve">; </w:t>
      </w:r>
      <w:r w:rsidR="00B37665" w:rsidRPr="00483E5D">
        <w:rPr>
          <w:rFonts w:ascii="Tahoma" w:hAnsi="Tahoma" w:cs="Tahoma"/>
          <w:b/>
          <w:bCs/>
          <w:color w:val="auto"/>
          <w:sz w:val="16"/>
        </w:rPr>
        <w:t>2:</w:t>
      </w:r>
      <w:r w:rsidR="00AE26E7" w:rsidRPr="00483E5D">
        <w:rPr>
          <w:rFonts w:ascii="Tahoma" w:hAnsi="Tahoma" w:cs="Tahoma"/>
          <w:b/>
          <w:bCs/>
          <w:color w:val="auto"/>
          <w:sz w:val="16"/>
        </w:rPr>
        <w:t xml:space="preserve">00 – </w:t>
      </w:r>
      <w:r w:rsidR="002C327D">
        <w:rPr>
          <w:rFonts w:ascii="Tahoma" w:hAnsi="Tahoma" w:cs="Tahoma"/>
          <w:b/>
          <w:bCs/>
          <w:color w:val="auto"/>
          <w:sz w:val="16"/>
        </w:rPr>
        <w:t>7</w:t>
      </w:r>
      <w:r w:rsidR="00AE26E7" w:rsidRPr="00483E5D">
        <w:rPr>
          <w:rFonts w:ascii="Tahoma" w:hAnsi="Tahoma" w:cs="Tahoma"/>
          <w:b/>
          <w:bCs/>
          <w:color w:val="auto"/>
          <w:sz w:val="16"/>
        </w:rPr>
        <w:t>:</w:t>
      </w:r>
      <w:r w:rsidR="002C327D">
        <w:rPr>
          <w:rFonts w:ascii="Tahoma" w:hAnsi="Tahoma" w:cs="Tahoma"/>
          <w:b/>
          <w:bCs/>
          <w:color w:val="auto"/>
          <w:sz w:val="16"/>
        </w:rPr>
        <w:t>0</w:t>
      </w:r>
      <w:r w:rsidR="00AE26E7" w:rsidRPr="00483E5D">
        <w:rPr>
          <w:rFonts w:ascii="Tahoma" w:hAnsi="Tahoma" w:cs="Tahoma"/>
          <w:b/>
          <w:bCs/>
          <w:color w:val="auto"/>
          <w:sz w:val="16"/>
        </w:rPr>
        <w:t xml:space="preserve">0 p.m. </w:t>
      </w:r>
    </w:p>
    <w:p w14:paraId="73A6950B" w14:textId="347CD9D6" w:rsidR="00D03D55" w:rsidRPr="00483E5D" w:rsidRDefault="00AE26E7" w:rsidP="00970D7C">
      <w:pPr>
        <w:tabs>
          <w:tab w:val="left" w:pos="1710"/>
          <w:tab w:val="right" w:pos="4950"/>
        </w:tabs>
        <w:jc w:val="both"/>
        <w:rPr>
          <w:rFonts w:ascii="Tahoma" w:hAnsi="Tahoma" w:cs="Tahoma"/>
          <w:b/>
          <w:bCs/>
          <w:color w:val="auto"/>
          <w:sz w:val="16"/>
        </w:rPr>
      </w:pPr>
      <w:r w:rsidRPr="00483E5D">
        <w:rPr>
          <w:rFonts w:ascii="Tahoma" w:hAnsi="Tahoma" w:cs="Tahoma"/>
          <w:b/>
          <w:bCs/>
          <w:color w:val="auto"/>
          <w:sz w:val="16"/>
        </w:rPr>
        <w:tab/>
      </w:r>
      <w:r w:rsidR="00221DDD" w:rsidRPr="00483E5D">
        <w:rPr>
          <w:rFonts w:ascii="Tahoma" w:hAnsi="Tahoma" w:cs="Tahoma"/>
          <w:b/>
          <w:bCs/>
          <w:color w:val="auto"/>
          <w:sz w:val="16"/>
        </w:rPr>
        <w:t xml:space="preserve">Friday, </w:t>
      </w:r>
      <w:r w:rsidR="000F3216">
        <w:rPr>
          <w:rFonts w:ascii="Tahoma" w:hAnsi="Tahoma" w:cs="Tahoma"/>
          <w:b/>
          <w:bCs/>
          <w:color w:val="auto"/>
          <w:sz w:val="16"/>
        </w:rPr>
        <w:t>March 3</w:t>
      </w:r>
      <w:r w:rsidR="00FE0C79" w:rsidRPr="00483E5D">
        <w:rPr>
          <w:rFonts w:ascii="Tahoma" w:hAnsi="Tahoma" w:cs="Tahoma"/>
          <w:b/>
          <w:bCs/>
          <w:color w:val="auto"/>
          <w:sz w:val="16"/>
        </w:rPr>
        <w:t xml:space="preserve">; </w:t>
      </w:r>
      <w:r w:rsidRPr="00483E5D">
        <w:rPr>
          <w:rFonts w:ascii="Tahoma" w:hAnsi="Tahoma" w:cs="Tahoma"/>
          <w:b/>
          <w:bCs/>
          <w:color w:val="auto"/>
          <w:sz w:val="16"/>
        </w:rPr>
        <w:t>10</w:t>
      </w:r>
      <w:r w:rsidR="00FE0C79" w:rsidRPr="00483E5D">
        <w:rPr>
          <w:rFonts w:ascii="Tahoma" w:hAnsi="Tahoma" w:cs="Tahoma"/>
          <w:b/>
          <w:bCs/>
          <w:color w:val="auto"/>
          <w:sz w:val="16"/>
        </w:rPr>
        <w:t xml:space="preserve">:30 a.m. – </w:t>
      </w:r>
      <w:r w:rsidR="00B37665" w:rsidRPr="00483E5D">
        <w:rPr>
          <w:rFonts w:ascii="Tahoma" w:hAnsi="Tahoma" w:cs="Tahoma"/>
          <w:b/>
          <w:bCs/>
          <w:color w:val="auto"/>
          <w:sz w:val="16"/>
        </w:rPr>
        <w:t>4</w:t>
      </w:r>
      <w:r w:rsidR="00FE0C79" w:rsidRPr="00483E5D">
        <w:rPr>
          <w:rFonts w:ascii="Tahoma" w:hAnsi="Tahoma" w:cs="Tahoma"/>
          <w:b/>
          <w:bCs/>
          <w:color w:val="auto"/>
          <w:sz w:val="16"/>
        </w:rPr>
        <w:t>:</w:t>
      </w:r>
      <w:r w:rsidR="00B37665" w:rsidRPr="00483E5D">
        <w:rPr>
          <w:rFonts w:ascii="Tahoma" w:hAnsi="Tahoma" w:cs="Tahoma"/>
          <w:b/>
          <w:bCs/>
          <w:color w:val="auto"/>
          <w:sz w:val="16"/>
        </w:rPr>
        <w:t>00</w:t>
      </w:r>
      <w:r w:rsidR="00FE0C79" w:rsidRPr="00483E5D">
        <w:rPr>
          <w:rFonts w:ascii="Tahoma" w:hAnsi="Tahoma" w:cs="Tahoma"/>
          <w:b/>
          <w:bCs/>
          <w:color w:val="auto"/>
          <w:sz w:val="16"/>
        </w:rPr>
        <w:t xml:space="preserve"> p.m.</w:t>
      </w:r>
    </w:p>
    <w:p w14:paraId="73E8B366" w14:textId="273D4AA4" w:rsidR="006F4D69" w:rsidRPr="00483E5D" w:rsidRDefault="006F4D69" w:rsidP="00970D7C">
      <w:pPr>
        <w:tabs>
          <w:tab w:val="left" w:pos="1710"/>
          <w:tab w:val="right" w:pos="4950"/>
        </w:tabs>
        <w:jc w:val="both"/>
        <w:rPr>
          <w:rFonts w:ascii="Tahoma" w:hAnsi="Tahoma" w:cs="Tahoma"/>
          <w:b/>
          <w:bCs/>
          <w:color w:val="auto"/>
          <w:sz w:val="16"/>
        </w:rPr>
      </w:pPr>
      <w:r w:rsidRPr="00483E5D">
        <w:rPr>
          <w:rFonts w:ascii="Tahoma" w:hAnsi="Tahoma" w:cs="Tahoma"/>
          <w:b/>
          <w:bCs/>
          <w:color w:val="auto"/>
          <w:sz w:val="16"/>
        </w:rPr>
        <w:tab/>
        <w:t xml:space="preserve">Saturday, </w:t>
      </w:r>
      <w:r w:rsidR="000F3216">
        <w:rPr>
          <w:rFonts w:ascii="Tahoma" w:hAnsi="Tahoma" w:cs="Tahoma"/>
          <w:b/>
          <w:bCs/>
          <w:color w:val="auto"/>
          <w:sz w:val="16"/>
        </w:rPr>
        <w:t>March 4</w:t>
      </w:r>
      <w:r w:rsidRPr="00483E5D">
        <w:rPr>
          <w:rFonts w:ascii="Tahoma" w:hAnsi="Tahoma" w:cs="Tahoma"/>
          <w:b/>
          <w:bCs/>
          <w:color w:val="auto"/>
          <w:sz w:val="16"/>
        </w:rPr>
        <w:t xml:space="preserve">; </w:t>
      </w:r>
      <w:r w:rsidR="00AE26E7" w:rsidRPr="00483E5D">
        <w:rPr>
          <w:rFonts w:ascii="Tahoma" w:hAnsi="Tahoma" w:cs="Tahoma"/>
          <w:b/>
          <w:bCs/>
          <w:color w:val="auto"/>
          <w:sz w:val="16"/>
        </w:rPr>
        <w:t>7</w:t>
      </w:r>
      <w:r w:rsidR="00221DDD" w:rsidRPr="00483E5D">
        <w:rPr>
          <w:rFonts w:ascii="Tahoma" w:hAnsi="Tahoma" w:cs="Tahoma"/>
          <w:b/>
          <w:bCs/>
          <w:color w:val="auto"/>
          <w:sz w:val="16"/>
        </w:rPr>
        <w:t>:</w:t>
      </w:r>
      <w:r w:rsidR="00EA50C8" w:rsidRPr="00483E5D">
        <w:rPr>
          <w:rFonts w:ascii="Tahoma" w:hAnsi="Tahoma" w:cs="Tahoma"/>
          <w:b/>
          <w:bCs/>
          <w:color w:val="auto"/>
          <w:sz w:val="16"/>
        </w:rPr>
        <w:t>30 – 1</w:t>
      </w:r>
      <w:r w:rsidR="001723EB" w:rsidRPr="00483E5D">
        <w:rPr>
          <w:rFonts w:ascii="Tahoma" w:hAnsi="Tahoma" w:cs="Tahoma"/>
          <w:b/>
          <w:bCs/>
          <w:color w:val="auto"/>
          <w:sz w:val="16"/>
        </w:rPr>
        <w:t>1</w:t>
      </w:r>
      <w:r w:rsidR="00FE0C79" w:rsidRPr="00483E5D">
        <w:rPr>
          <w:rFonts w:ascii="Tahoma" w:hAnsi="Tahoma" w:cs="Tahoma"/>
          <w:b/>
          <w:bCs/>
          <w:color w:val="auto"/>
          <w:sz w:val="16"/>
        </w:rPr>
        <w:t>:</w:t>
      </w:r>
      <w:r w:rsidR="001723EB" w:rsidRPr="00483E5D">
        <w:rPr>
          <w:rFonts w:ascii="Tahoma" w:hAnsi="Tahoma" w:cs="Tahoma"/>
          <w:b/>
          <w:bCs/>
          <w:color w:val="auto"/>
          <w:sz w:val="16"/>
        </w:rPr>
        <w:t>0</w:t>
      </w:r>
      <w:r w:rsidR="00FE0C79" w:rsidRPr="00483E5D">
        <w:rPr>
          <w:rFonts w:ascii="Tahoma" w:hAnsi="Tahoma" w:cs="Tahoma"/>
          <w:b/>
          <w:bCs/>
          <w:color w:val="auto"/>
          <w:sz w:val="16"/>
        </w:rPr>
        <w:t xml:space="preserve">0 </w:t>
      </w:r>
      <w:r w:rsidR="00EA50C8" w:rsidRPr="00483E5D">
        <w:rPr>
          <w:rFonts w:ascii="Tahoma" w:hAnsi="Tahoma" w:cs="Tahoma"/>
          <w:b/>
          <w:bCs/>
          <w:color w:val="auto"/>
          <w:sz w:val="16"/>
        </w:rPr>
        <w:t>a</w:t>
      </w:r>
      <w:r w:rsidR="00FE0C79" w:rsidRPr="00483E5D">
        <w:rPr>
          <w:rFonts w:ascii="Tahoma" w:hAnsi="Tahoma" w:cs="Tahoma"/>
          <w:b/>
          <w:bCs/>
          <w:color w:val="auto"/>
          <w:sz w:val="16"/>
        </w:rPr>
        <w:t>.m.</w:t>
      </w:r>
    </w:p>
    <w:p w14:paraId="58B0B823" w14:textId="1BC3A458" w:rsidR="00D03D55" w:rsidRPr="0038061B" w:rsidRDefault="00505A21" w:rsidP="00970D7C">
      <w:pPr>
        <w:tabs>
          <w:tab w:val="left" w:pos="1710"/>
          <w:tab w:val="right" w:pos="4950"/>
        </w:tabs>
        <w:jc w:val="both"/>
        <w:rPr>
          <w:rFonts w:ascii="Tahoma" w:hAnsi="Tahoma" w:cs="Tahoma"/>
          <w:b/>
          <w:bCs/>
          <w:color w:val="FF0000"/>
          <w:sz w:val="16"/>
        </w:rPr>
      </w:pPr>
      <w:r w:rsidRPr="00483E5D">
        <w:rPr>
          <w:rFonts w:ascii="Tahoma" w:hAnsi="Tahoma" w:cs="Tahoma"/>
          <w:b/>
          <w:bCs/>
          <w:color w:val="auto"/>
          <w:sz w:val="16"/>
        </w:rPr>
        <w:t>*Move out Hours:</w:t>
      </w:r>
      <w:r w:rsidR="003708E7" w:rsidRPr="00483E5D">
        <w:rPr>
          <w:rFonts w:ascii="Tahoma" w:hAnsi="Tahoma" w:cs="Tahoma"/>
          <w:b/>
          <w:bCs/>
          <w:color w:val="auto"/>
          <w:sz w:val="16"/>
        </w:rPr>
        <w:tab/>
      </w:r>
      <w:r w:rsidR="006F4D69" w:rsidRPr="00483E5D">
        <w:rPr>
          <w:rFonts w:ascii="Tahoma" w:hAnsi="Tahoma" w:cs="Tahoma"/>
          <w:b/>
          <w:bCs/>
          <w:color w:val="auto"/>
          <w:sz w:val="16"/>
        </w:rPr>
        <w:t>Saturday</w:t>
      </w:r>
      <w:r w:rsidR="003708E7" w:rsidRPr="00483E5D">
        <w:rPr>
          <w:rFonts w:ascii="Tahoma" w:hAnsi="Tahoma" w:cs="Tahoma"/>
          <w:b/>
          <w:bCs/>
          <w:color w:val="auto"/>
          <w:sz w:val="16"/>
        </w:rPr>
        <w:t xml:space="preserve">, </w:t>
      </w:r>
      <w:r w:rsidR="000F3216">
        <w:rPr>
          <w:rFonts w:ascii="Tahoma" w:hAnsi="Tahoma" w:cs="Tahoma"/>
          <w:b/>
          <w:bCs/>
          <w:color w:val="auto"/>
          <w:sz w:val="16"/>
        </w:rPr>
        <w:t>March 4</w:t>
      </w:r>
      <w:r w:rsidR="00D03D55" w:rsidRPr="00483E5D">
        <w:rPr>
          <w:rFonts w:ascii="Tahoma" w:hAnsi="Tahoma" w:cs="Tahoma"/>
          <w:b/>
          <w:bCs/>
          <w:color w:val="auto"/>
          <w:sz w:val="16"/>
        </w:rPr>
        <w:t xml:space="preserve">; </w:t>
      </w:r>
      <w:r w:rsidR="006F4D69" w:rsidRPr="00483E5D">
        <w:rPr>
          <w:rFonts w:ascii="Tahoma" w:hAnsi="Tahoma" w:cs="Tahoma"/>
          <w:b/>
          <w:bCs/>
          <w:color w:val="auto"/>
          <w:sz w:val="16"/>
        </w:rPr>
        <w:t>1</w:t>
      </w:r>
      <w:r w:rsidR="001723EB" w:rsidRPr="00483E5D">
        <w:rPr>
          <w:rFonts w:ascii="Tahoma" w:hAnsi="Tahoma" w:cs="Tahoma"/>
          <w:b/>
          <w:bCs/>
          <w:color w:val="auto"/>
          <w:sz w:val="16"/>
        </w:rPr>
        <w:t>1</w:t>
      </w:r>
      <w:r w:rsidR="006F4D69" w:rsidRPr="00483E5D">
        <w:rPr>
          <w:rFonts w:ascii="Tahoma" w:hAnsi="Tahoma" w:cs="Tahoma"/>
          <w:b/>
          <w:bCs/>
          <w:color w:val="auto"/>
          <w:sz w:val="16"/>
        </w:rPr>
        <w:t>:</w:t>
      </w:r>
      <w:r w:rsidR="001723EB" w:rsidRPr="00483E5D">
        <w:rPr>
          <w:rFonts w:ascii="Tahoma" w:hAnsi="Tahoma" w:cs="Tahoma"/>
          <w:b/>
          <w:bCs/>
          <w:color w:val="auto"/>
          <w:sz w:val="16"/>
        </w:rPr>
        <w:t>15</w:t>
      </w:r>
      <w:r w:rsidR="00AE26E7" w:rsidRPr="00483E5D">
        <w:rPr>
          <w:rFonts w:ascii="Tahoma" w:hAnsi="Tahoma" w:cs="Tahoma"/>
          <w:b/>
          <w:bCs/>
          <w:color w:val="auto"/>
          <w:sz w:val="16"/>
        </w:rPr>
        <w:t xml:space="preserve"> a.m. </w:t>
      </w:r>
      <w:r w:rsidR="00D03D55" w:rsidRPr="00483E5D">
        <w:rPr>
          <w:rFonts w:ascii="Tahoma" w:hAnsi="Tahoma" w:cs="Tahoma"/>
          <w:b/>
          <w:bCs/>
          <w:color w:val="auto"/>
          <w:sz w:val="16"/>
        </w:rPr>
        <w:t xml:space="preserve">– </w:t>
      </w:r>
      <w:r w:rsidR="001723EB" w:rsidRPr="00483E5D">
        <w:rPr>
          <w:rFonts w:ascii="Tahoma" w:hAnsi="Tahoma" w:cs="Tahoma"/>
          <w:b/>
          <w:bCs/>
          <w:color w:val="auto"/>
          <w:sz w:val="16"/>
        </w:rPr>
        <w:t>4</w:t>
      </w:r>
      <w:r w:rsidR="00D03D55" w:rsidRPr="00483E5D">
        <w:rPr>
          <w:rFonts w:ascii="Tahoma" w:hAnsi="Tahoma" w:cs="Tahoma"/>
          <w:b/>
          <w:bCs/>
          <w:color w:val="auto"/>
          <w:sz w:val="16"/>
        </w:rPr>
        <w:t>:</w:t>
      </w:r>
      <w:r w:rsidR="00997B0E" w:rsidRPr="00483E5D">
        <w:rPr>
          <w:rFonts w:ascii="Tahoma" w:hAnsi="Tahoma" w:cs="Tahoma"/>
          <w:b/>
          <w:bCs/>
          <w:color w:val="auto"/>
          <w:sz w:val="16"/>
        </w:rPr>
        <w:t>0</w:t>
      </w:r>
      <w:r w:rsidR="00D03D55" w:rsidRPr="00483E5D">
        <w:rPr>
          <w:rFonts w:ascii="Tahoma" w:hAnsi="Tahoma" w:cs="Tahoma"/>
          <w:b/>
          <w:bCs/>
          <w:color w:val="auto"/>
          <w:sz w:val="16"/>
        </w:rPr>
        <w:t>0 p.m.</w:t>
      </w:r>
    </w:p>
    <w:p w14:paraId="0E94FB59" w14:textId="77777777" w:rsidR="00AC0894" w:rsidRPr="00904A18" w:rsidRDefault="00AC0894" w:rsidP="00970D7C">
      <w:pPr>
        <w:tabs>
          <w:tab w:val="left" w:pos="1710"/>
          <w:tab w:val="right" w:pos="4950"/>
        </w:tabs>
        <w:jc w:val="both"/>
        <w:rPr>
          <w:rFonts w:ascii="Tahoma" w:hAnsi="Tahoma" w:cs="Tahoma"/>
          <w:b/>
          <w:bCs/>
          <w:i/>
          <w:iCs/>
          <w:sz w:val="14"/>
        </w:rPr>
      </w:pPr>
      <w:r w:rsidRPr="00904A18">
        <w:rPr>
          <w:rFonts w:ascii="Tahoma" w:hAnsi="Tahoma" w:cs="Tahoma"/>
          <w:b/>
          <w:bCs/>
          <w:sz w:val="16"/>
        </w:rPr>
        <w:tab/>
      </w:r>
      <w:r w:rsidR="00D03D55" w:rsidRPr="00904A18">
        <w:rPr>
          <w:rFonts w:ascii="Tahoma" w:hAnsi="Tahoma" w:cs="Tahoma"/>
          <w:b/>
          <w:bCs/>
          <w:sz w:val="16"/>
        </w:rPr>
        <w:t xml:space="preserve"> </w:t>
      </w:r>
    </w:p>
    <w:p w14:paraId="047B36A4" w14:textId="77777777" w:rsidR="00AC0894" w:rsidRPr="00904A18" w:rsidRDefault="00AC0894" w:rsidP="00970D7C">
      <w:pPr>
        <w:jc w:val="both"/>
        <w:rPr>
          <w:rFonts w:ascii="Tahoma" w:hAnsi="Tahoma" w:cs="Tahoma"/>
          <w:sz w:val="12"/>
          <w:szCs w:val="12"/>
        </w:rPr>
      </w:pPr>
    </w:p>
    <w:p w14:paraId="05EBD2A0" w14:textId="6C526F96" w:rsidR="00AC0894" w:rsidRPr="00904A18" w:rsidRDefault="00AC0894" w:rsidP="00970D7C">
      <w:pPr>
        <w:jc w:val="both"/>
        <w:rPr>
          <w:rFonts w:ascii="Tahoma" w:hAnsi="Tahoma" w:cs="Tahoma"/>
          <w:sz w:val="16"/>
        </w:rPr>
      </w:pPr>
      <w:r w:rsidRPr="00904A18">
        <w:rPr>
          <w:rFonts w:ascii="Tahoma" w:hAnsi="Tahoma" w:cs="Tahoma"/>
          <w:b/>
          <w:bCs/>
          <w:smallCaps/>
          <w:sz w:val="16"/>
        </w:rPr>
        <w:t>Carpeting</w:t>
      </w:r>
      <w:r w:rsidRPr="00904A18">
        <w:rPr>
          <w:rFonts w:ascii="Tahoma" w:hAnsi="Tahoma" w:cs="Tahoma"/>
          <w:b/>
          <w:bCs/>
          <w:sz w:val="16"/>
        </w:rPr>
        <w:t xml:space="preserve"> is </w:t>
      </w:r>
      <w:r w:rsidR="006C476F" w:rsidRPr="00904A18">
        <w:rPr>
          <w:rFonts w:ascii="Tahoma" w:hAnsi="Tahoma" w:cs="Tahoma"/>
          <w:b/>
          <w:bCs/>
          <w:sz w:val="16"/>
        </w:rPr>
        <w:t>recommended for</w:t>
      </w:r>
      <w:r w:rsidRPr="00904A18">
        <w:rPr>
          <w:rFonts w:ascii="Tahoma" w:hAnsi="Tahoma" w:cs="Tahoma"/>
          <w:b/>
          <w:bCs/>
          <w:sz w:val="16"/>
        </w:rPr>
        <w:t xml:space="preserve"> the show</w:t>
      </w:r>
      <w:r w:rsidRPr="00904A18">
        <w:rPr>
          <w:rFonts w:ascii="Tahoma" w:hAnsi="Tahoma" w:cs="Tahoma"/>
          <w:sz w:val="16"/>
        </w:rPr>
        <w:t xml:space="preserve">. </w:t>
      </w:r>
      <w:r w:rsidR="001C4018">
        <w:rPr>
          <w:rFonts w:ascii="Tahoma" w:hAnsi="Tahoma" w:cs="Tahoma"/>
          <w:sz w:val="16"/>
        </w:rPr>
        <w:t>The Hotel’s ballroom is carpeted; however, e</w:t>
      </w:r>
      <w:r w:rsidRPr="00904A18">
        <w:rPr>
          <w:rFonts w:ascii="Tahoma" w:hAnsi="Tahoma" w:cs="Tahoma"/>
          <w:sz w:val="16"/>
        </w:rPr>
        <w:t>xhibitors may purchase carpeting through the official decorator, or provide their own and be responsible for all labor and equipment costs associated with its installation. Uncarpeted booths will be carpeted by the show decorator at the Exhibitor’s expense.</w:t>
      </w:r>
    </w:p>
    <w:p w14:paraId="42FBFB92" w14:textId="77777777" w:rsidR="00AC0894" w:rsidRPr="00904A18" w:rsidRDefault="00AC0894" w:rsidP="00970D7C">
      <w:pPr>
        <w:jc w:val="both"/>
        <w:rPr>
          <w:rFonts w:ascii="Tahoma" w:hAnsi="Tahoma" w:cs="Tahoma"/>
          <w:sz w:val="12"/>
          <w:szCs w:val="12"/>
        </w:rPr>
      </w:pPr>
    </w:p>
    <w:p w14:paraId="57EEF9C3" w14:textId="57B4A25C" w:rsidR="00AC0894" w:rsidRPr="00904A18" w:rsidRDefault="00AC0894" w:rsidP="00970D7C">
      <w:pPr>
        <w:jc w:val="both"/>
        <w:rPr>
          <w:rFonts w:ascii="Tahoma" w:hAnsi="Tahoma" w:cs="Tahoma"/>
          <w:sz w:val="16"/>
        </w:rPr>
      </w:pPr>
      <w:r w:rsidRPr="00904A18">
        <w:rPr>
          <w:rFonts w:ascii="Tahoma" w:hAnsi="Tahoma" w:cs="Tahoma"/>
          <w:sz w:val="16"/>
        </w:rPr>
        <w:t xml:space="preserve">No materials can be accepted in the exhibit hall </w:t>
      </w:r>
      <w:r w:rsidRPr="00483E5D">
        <w:rPr>
          <w:rFonts w:ascii="Tahoma" w:hAnsi="Tahoma" w:cs="Tahoma"/>
          <w:color w:val="auto"/>
          <w:sz w:val="16"/>
        </w:rPr>
        <w:t xml:space="preserve">prior to </w:t>
      </w:r>
      <w:r w:rsidR="00483E5D" w:rsidRPr="00483E5D">
        <w:rPr>
          <w:rFonts w:ascii="Tahoma" w:hAnsi="Tahoma" w:cs="Tahoma"/>
          <w:color w:val="auto"/>
          <w:sz w:val="16"/>
        </w:rPr>
        <w:t>7</w:t>
      </w:r>
      <w:r w:rsidR="00D03D55" w:rsidRPr="00483E5D">
        <w:rPr>
          <w:rFonts w:ascii="Tahoma" w:hAnsi="Tahoma" w:cs="Tahoma"/>
          <w:color w:val="auto"/>
          <w:sz w:val="16"/>
        </w:rPr>
        <w:t>:</w:t>
      </w:r>
      <w:r w:rsidR="00483E5D" w:rsidRPr="00483E5D">
        <w:rPr>
          <w:rFonts w:ascii="Tahoma" w:hAnsi="Tahoma" w:cs="Tahoma"/>
          <w:color w:val="auto"/>
          <w:sz w:val="16"/>
        </w:rPr>
        <w:t>3</w:t>
      </w:r>
      <w:r w:rsidR="00D03D55" w:rsidRPr="00483E5D">
        <w:rPr>
          <w:rFonts w:ascii="Tahoma" w:hAnsi="Tahoma" w:cs="Tahoma"/>
          <w:color w:val="auto"/>
          <w:sz w:val="16"/>
        </w:rPr>
        <w:t xml:space="preserve">0 </w:t>
      </w:r>
      <w:r w:rsidR="00483E5D" w:rsidRPr="00483E5D">
        <w:rPr>
          <w:rFonts w:ascii="Tahoma" w:hAnsi="Tahoma" w:cs="Tahoma"/>
          <w:color w:val="auto"/>
          <w:sz w:val="16"/>
        </w:rPr>
        <w:t>a</w:t>
      </w:r>
      <w:r w:rsidR="00D03D55" w:rsidRPr="00483E5D">
        <w:rPr>
          <w:rFonts w:ascii="Tahoma" w:hAnsi="Tahoma" w:cs="Tahoma"/>
          <w:color w:val="auto"/>
          <w:sz w:val="16"/>
        </w:rPr>
        <w:t>.m.</w:t>
      </w:r>
      <w:r w:rsidRPr="00483E5D">
        <w:rPr>
          <w:rFonts w:ascii="Tahoma" w:hAnsi="Tahoma" w:cs="Tahoma"/>
          <w:color w:val="auto"/>
          <w:sz w:val="16"/>
        </w:rPr>
        <w:t xml:space="preserve"> on</w:t>
      </w:r>
      <w:r w:rsidR="00D03D55" w:rsidRPr="00483E5D">
        <w:rPr>
          <w:rFonts w:ascii="Tahoma" w:hAnsi="Tahoma" w:cs="Tahoma"/>
          <w:color w:val="auto"/>
          <w:sz w:val="16"/>
        </w:rPr>
        <w:t xml:space="preserve"> </w:t>
      </w:r>
      <w:r w:rsidR="00221DDD" w:rsidRPr="00483E5D">
        <w:rPr>
          <w:rFonts w:ascii="Tahoma" w:hAnsi="Tahoma" w:cs="Tahoma"/>
          <w:b/>
          <w:color w:val="auto"/>
          <w:sz w:val="16"/>
        </w:rPr>
        <w:t>Thursd</w:t>
      </w:r>
      <w:r w:rsidR="00180D4B" w:rsidRPr="00483E5D">
        <w:rPr>
          <w:rFonts w:ascii="Tahoma" w:hAnsi="Tahoma" w:cs="Tahoma"/>
          <w:b/>
          <w:color w:val="auto"/>
          <w:sz w:val="16"/>
        </w:rPr>
        <w:t>ay</w:t>
      </w:r>
      <w:r w:rsidR="00D03D55" w:rsidRPr="00483E5D">
        <w:rPr>
          <w:rFonts w:ascii="Tahoma" w:hAnsi="Tahoma" w:cs="Tahoma"/>
          <w:b/>
          <w:color w:val="auto"/>
          <w:sz w:val="16"/>
        </w:rPr>
        <w:t xml:space="preserve">, </w:t>
      </w:r>
      <w:r w:rsidR="00E2753D">
        <w:rPr>
          <w:rFonts w:ascii="Tahoma" w:hAnsi="Tahoma" w:cs="Tahoma"/>
          <w:b/>
          <w:color w:val="auto"/>
          <w:sz w:val="16"/>
        </w:rPr>
        <w:t>March 2</w:t>
      </w:r>
      <w:r w:rsidRPr="00483E5D">
        <w:rPr>
          <w:rFonts w:ascii="Tahoma" w:hAnsi="Tahoma" w:cs="Tahoma"/>
          <w:color w:val="auto"/>
          <w:sz w:val="16"/>
        </w:rPr>
        <w:t xml:space="preserve">. All exhibits must be completely set-up by </w:t>
      </w:r>
      <w:r w:rsidR="001723EB" w:rsidRPr="00483E5D">
        <w:rPr>
          <w:rFonts w:ascii="Tahoma" w:hAnsi="Tahoma" w:cs="Tahoma"/>
          <w:color w:val="auto"/>
          <w:sz w:val="16"/>
        </w:rPr>
        <w:t>1</w:t>
      </w:r>
      <w:r w:rsidR="00D03D55" w:rsidRPr="00483E5D">
        <w:rPr>
          <w:rFonts w:ascii="Tahoma" w:hAnsi="Tahoma" w:cs="Tahoma"/>
          <w:color w:val="auto"/>
          <w:sz w:val="16"/>
        </w:rPr>
        <w:t>:</w:t>
      </w:r>
      <w:r w:rsidR="001723EB" w:rsidRPr="00483E5D">
        <w:rPr>
          <w:rFonts w:ascii="Tahoma" w:hAnsi="Tahoma" w:cs="Tahoma"/>
          <w:color w:val="auto"/>
          <w:sz w:val="16"/>
        </w:rPr>
        <w:t>0</w:t>
      </w:r>
      <w:r w:rsidR="00D03D55" w:rsidRPr="00483E5D">
        <w:rPr>
          <w:rFonts w:ascii="Tahoma" w:hAnsi="Tahoma" w:cs="Tahoma"/>
          <w:color w:val="auto"/>
          <w:sz w:val="16"/>
        </w:rPr>
        <w:t xml:space="preserve">0 </w:t>
      </w:r>
      <w:r w:rsidR="001723EB" w:rsidRPr="00483E5D">
        <w:rPr>
          <w:rFonts w:ascii="Tahoma" w:hAnsi="Tahoma" w:cs="Tahoma"/>
          <w:color w:val="auto"/>
          <w:sz w:val="16"/>
        </w:rPr>
        <w:t>p</w:t>
      </w:r>
      <w:r w:rsidR="00D03D55" w:rsidRPr="00483E5D">
        <w:rPr>
          <w:rFonts w:ascii="Tahoma" w:hAnsi="Tahoma" w:cs="Tahoma"/>
          <w:color w:val="auto"/>
          <w:sz w:val="16"/>
        </w:rPr>
        <w:t>.m.</w:t>
      </w:r>
      <w:r w:rsidRPr="00483E5D">
        <w:rPr>
          <w:rFonts w:ascii="Tahoma" w:hAnsi="Tahoma" w:cs="Tahoma"/>
          <w:color w:val="auto"/>
          <w:sz w:val="16"/>
        </w:rPr>
        <w:t xml:space="preserve"> on </w:t>
      </w:r>
      <w:r w:rsidR="00EA50C8" w:rsidRPr="00483E5D">
        <w:rPr>
          <w:rFonts w:ascii="Tahoma" w:hAnsi="Tahoma" w:cs="Tahoma"/>
          <w:b/>
          <w:color w:val="auto"/>
          <w:sz w:val="16"/>
        </w:rPr>
        <w:t xml:space="preserve">Thursday, </w:t>
      </w:r>
      <w:r w:rsidR="0018024E">
        <w:rPr>
          <w:rFonts w:ascii="Tahoma" w:hAnsi="Tahoma" w:cs="Tahoma"/>
          <w:b/>
          <w:color w:val="auto"/>
          <w:sz w:val="16"/>
        </w:rPr>
        <w:t>March 2</w:t>
      </w:r>
      <w:r w:rsidR="00483E5D" w:rsidRPr="00483E5D">
        <w:rPr>
          <w:rFonts w:ascii="Tahoma" w:hAnsi="Tahoma" w:cs="Tahoma"/>
          <w:b/>
          <w:color w:val="auto"/>
          <w:sz w:val="16"/>
        </w:rPr>
        <w:t xml:space="preserve">. </w:t>
      </w:r>
      <w:r w:rsidRPr="00483E5D">
        <w:rPr>
          <w:rFonts w:ascii="Tahoma" w:hAnsi="Tahoma" w:cs="Tahoma"/>
          <w:color w:val="auto"/>
          <w:sz w:val="16"/>
        </w:rPr>
        <w:t>Any spa</w:t>
      </w:r>
      <w:r w:rsidR="00F87D61" w:rsidRPr="00483E5D">
        <w:rPr>
          <w:rFonts w:ascii="Tahoma" w:hAnsi="Tahoma" w:cs="Tahoma"/>
          <w:color w:val="auto"/>
          <w:sz w:val="16"/>
        </w:rPr>
        <w:t>ce not claimed and occupied</w:t>
      </w:r>
      <w:r w:rsidRPr="00483E5D">
        <w:rPr>
          <w:rFonts w:ascii="Tahoma" w:hAnsi="Tahoma" w:cs="Tahoma"/>
          <w:color w:val="auto"/>
          <w:sz w:val="16"/>
        </w:rPr>
        <w:t xml:space="preserve"> prior to </w:t>
      </w:r>
      <w:r w:rsidR="001723EB" w:rsidRPr="00483E5D">
        <w:rPr>
          <w:rFonts w:ascii="Tahoma" w:hAnsi="Tahoma" w:cs="Tahoma"/>
          <w:color w:val="auto"/>
          <w:sz w:val="16"/>
        </w:rPr>
        <w:t>1</w:t>
      </w:r>
      <w:r w:rsidR="00483E5D" w:rsidRPr="00483E5D">
        <w:rPr>
          <w:rFonts w:ascii="Tahoma" w:hAnsi="Tahoma" w:cs="Tahoma"/>
          <w:color w:val="auto"/>
          <w:sz w:val="16"/>
        </w:rPr>
        <w:t>2</w:t>
      </w:r>
      <w:r w:rsidR="00EA50C8" w:rsidRPr="00483E5D">
        <w:rPr>
          <w:rFonts w:ascii="Tahoma" w:hAnsi="Tahoma" w:cs="Tahoma"/>
          <w:color w:val="auto"/>
          <w:sz w:val="16"/>
        </w:rPr>
        <w:t>:</w:t>
      </w:r>
      <w:r w:rsidR="001723EB" w:rsidRPr="00483E5D">
        <w:rPr>
          <w:rFonts w:ascii="Tahoma" w:hAnsi="Tahoma" w:cs="Tahoma"/>
          <w:color w:val="auto"/>
          <w:sz w:val="16"/>
        </w:rPr>
        <w:t>0</w:t>
      </w:r>
      <w:r w:rsidR="00D03D55" w:rsidRPr="00483E5D">
        <w:rPr>
          <w:rFonts w:ascii="Tahoma" w:hAnsi="Tahoma" w:cs="Tahoma"/>
          <w:color w:val="auto"/>
          <w:sz w:val="16"/>
        </w:rPr>
        <w:t xml:space="preserve">0 </w:t>
      </w:r>
      <w:r w:rsidR="00483E5D" w:rsidRPr="00483E5D">
        <w:rPr>
          <w:rFonts w:ascii="Tahoma" w:hAnsi="Tahoma" w:cs="Tahoma"/>
          <w:color w:val="auto"/>
          <w:sz w:val="16"/>
        </w:rPr>
        <w:t>p</w:t>
      </w:r>
      <w:r w:rsidR="00D03D55" w:rsidRPr="00483E5D">
        <w:rPr>
          <w:rFonts w:ascii="Tahoma" w:hAnsi="Tahoma" w:cs="Tahoma"/>
          <w:color w:val="auto"/>
          <w:sz w:val="16"/>
        </w:rPr>
        <w:t xml:space="preserve">.m. </w:t>
      </w:r>
      <w:r w:rsidRPr="00483E5D">
        <w:rPr>
          <w:rFonts w:ascii="Tahoma" w:hAnsi="Tahoma" w:cs="Tahoma"/>
          <w:color w:val="auto"/>
          <w:sz w:val="16"/>
        </w:rPr>
        <w:t xml:space="preserve">on </w:t>
      </w:r>
      <w:r w:rsidR="00EA50C8" w:rsidRPr="00483E5D">
        <w:rPr>
          <w:rFonts w:ascii="Tahoma" w:hAnsi="Tahoma" w:cs="Tahoma"/>
          <w:b/>
          <w:color w:val="auto"/>
          <w:sz w:val="16"/>
        </w:rPr>
        <w:t>Thurs</w:t>
      </w:r>
      <w:r w:rsidR="00505A21" w:rsidRPr="00483E5D">
        <w:rPr>
          <w:rFonts w:ascii="Tahoma" w:hAnsi="Tahoma" w:cs="Tahoma"/>
          <w:b/>
          <w:color w:val="auto"/>
          <w:sz w:val="16"/>
        </w:rPr>
        <w:t>day</w:t>
      </w:r>
      <w:r w:rsidR="00D03D55" w:rsidRPr="00483E5D">
        <w:rPr>
          <w:rFonts w:ascii="Tahoma" w:hAnsi="Tahoma" w:cs="Tahoma"/>
          <w:b/>
          <w:color w:val="auto"/>
          <w:sz w:val="16"/>
        </w:rPr>
        <w:t xml:space="preserve">, </w:t>
      </w:r>
      <w:r w:rsidR="0018024E">
        <w:rPr>
          <w:rFonts w:ascii="Tahoma" w:hAnsi="Tahoma" w:cs="Tahoma"/>
          <w:b/>
          <w:color w:val="auto"/>
          <w:sz w:val="16"/>
        </w:rPr>
        <w:t>March 2</w:t>
      </w:r>
      <w:r w:rsidRPr="00483E5D">
        <w:rPr>
          <w:rFonts w:ascii="Tahoma" w:hAnsi="Tahoma" w:cs="Tahoma"/>
          <w:color w:val="auto"/>
          <w:sz w:val="16"/>
        </w:rPr>
        <w:t xml:space="preserve">, </w:t>
      </w:r>
      <w:r w:rsidRPr="00904A18">
        <w:rPr>
          <w:rFonts w:ascii="Tahoma" w:hAnsi="Tahoma" w:cs="Tahoma"/>
          <w:sz w:val="16"/>
        </w:rPr>
        <w:t>may be resold or reassigned by ASCE without any obligation on the part o</w:t>
      </w:r>
      <w:r w:rsidR="00F87D61" w:rsidRPr="00904A18">
        <w:rPr>
          <w:rFonts w:ascii="Tahoma" w:hAnsi="Tahoma" w:cs="Tahoma"/>
          <w:sz w:val="16"/>
        </w:rPr>
        <w:t>f ASCE for any refund</w:t>
      </w:r>
      <w:r w:rsidRPr="00904A18">
        <w:rPr>
          <w:rFonts w:ascii="Tahoma" w:hAnsi="Tahoma" w:cs="Tahoma"/>
          <w:sz w:val="16"/>
        </w:rPr>
        <w:t>. Special arrangements may be made for late set-up with prior approval from ASCE Show Management.</w:t>
      </w:r>
    </w:p>
    <w:p w14:paraId="05F092FF" w14:textId="77777777" w:rsidR="00AC0894" w:rsidRPr="00904A18" w:rsidRDefault="00AC0894" w:rsidP="00970D7C">
      <w:pPr>
        <w:jc w:val="both"/>
        <w:rPr>
          <w:rFonts w:ascii="Tahoma" w:hAnsi="Tahoma" w:cs="Tahoma"/>
          <w:sz w:val="12"/>
          <w:szCs w:val="12"/>
        </w:rPr>
      </w:pPr>
    </w:p>
    <w:p w14:paraId="7943FC5A" w14:textId="737EDB39" w:rsidR="00970D7C" w:rsidRPr="00904A18" w:rsidRDefault="00AC0894" w:rsidP="00970D7C">
      <w:pPr>
        <w:jc w:val="both"/>
        <w:rPr>
          <w:rFonts w:ascii="Tahoma" w:hAnsi="Tahoma" w:cs="Tahoma"/>
          <w:sz w:val="16"/>
        </w:rPr>
      </w:pPr>
      <w:r w:rsidRPr="00904A18">
        <w:rPr>
          <w:rFonts w:ascii="Tahoma" w:hAnsi="Tahoma" w:cs="Tahoma"/>
          <w:sz w:val="16"/>
        </w:rPr>
        <w:t xml:space="preserve">Dismantling of exhibits </w:t>
      </w:r>
      <w:r w:rsidRPr="00904A18">
        <w:rPr>
          <w:rFonts w:ascii="Tahoma" w:hAnsi="Tahoma" w:cs="Tahoma"/>
          <w:b/>
          <w:sz w:val="16"/>
          <w:u w:val="words"/>
        </w:rPr>
        <w:t>must not</w:t>
      </w:r>
      <w:r w:rsidR="00EA50C8">
        <w:rPr>
          <w:rFonts w:ascii="Tahoma" w:hAnsi="Tahoma" w:cs="Tahoma"/>
          <w:sz w:val="16"/>
        </w:rPr>
        <w:t xml:space="preserve"> begin before hall closing 1</w:t>
      </w:r>
      <w:r w:rsidR="001723EB">
        <w:rPr>
          <w:rFonts w:ascii="Tahoma" w:hAnsi="Tahoma" w:cs="Tahoma"/>
          <w:sz w:val="16"/>
        </w:rPr>
        <w:t>1</w:t>
      </w:r>
      <w:r w:rsidR="00073A64" w:rsidRPr="00904A18">
        <w:rPr>
          <w:rFonts w:ascii="Tahoma" w:hAnsi="Tahoma" w:cs="Tahoma"/>
          <w:sz w:val="16"/>
        </w:rPr>
        <w:t>:</w:t>
      </w:r>
      <w:r w:rsidR="001723EB">
        <w:rPr>
          <w:rFonts w:ascii="Tahoma" w:hAnsi="Tahoma" w:cs="Tahoma"/>
          <w:sz w:val="16"/>
        </w:rPr>
        <w:t>15</w:t>
      </w:r>
      <w:r w:rsidR="00073A64" w:rsidRPr="00904A18">
        <w:rPr>
          <w:rFonts w:ascii="Tahoma" w:hAnsi="Tahoma" w:cs="Tahoma"/>
          <w:sz w:val="16"/>
        </w:rPr>
        <w:t xml:space="preserve"> </w:t>
      </w:r>
      <w:r w:rsidR="00B37665">
        <w:rPr>
          <w:rFonts w:ascii="Tahoma" w:hAnsi="Tahoma" w:cs="Tahoma"/>
          <w:sz w:val="16"/>
        </w:rPr>
        <w:t>a</w:t>
      </w:r>
      <w:r w:rsidR="00073A64" w:rsidRPr="00904A18">
        <w:rPr>
          <w:rFonts w:ascii="Tahoma" w:hAnsi="Tahoma" w:cs="Tahoma"/>
          <w:sz w:val="16"/>
        </w:rPr>
        <w:t xml:space="preserve">.m. </w:t>
      </w:r>
      <w:r w:rsidRPr="00904A18">
        <w:rPr>
          <w:rFonts w:ascii="Tahoma" w:hAnsi="Tahoma" w:cs="Tahoma"/>
          <w:sz w:val="16"/>
        </w:rPr>
        <w:t xml:space="preserve">on </w:t>
      </w:r>
      <w:r w:rsidR="00EA50C8" w:rsidRPr="005109E9">
        <w:rPr>
          <w:rFonts w:ascii="Tahoma" w:hAnsi="Tahoma" w:cs="Tahoma"/>
          <w:b/>
          <w:color w:val="auto"/>
          <w:sz w:val="16"/>
        </w:rPr>
        <w:t>Saturday</w:t>
      </w:r>
      <w:r w:rsidR="00073A64" w:rsidRPr="005109E9">
        <w:rPr>
          <w:rFonts w:ascii="Tahoma" w:hAnsi="Tahoma" w:cs="Tahoma"/>
          <w:b/>
          <w:color w:val="auto"/>
          <w:sz w:val="16"/>
        </w:rPr>
        <w:t xml:space="preserve">, </w:t>
      </w:r>
      <w:r w:rsidR="0018024E">
        <w:rPr>
          <w:rFonts w:ascii="Tahoma" w:hAnsi="Tahoma" w:cs="Tahoma"/>
          <w:b/>
          <w:color w:val="auto"/>
          <w:sz w:val="16"/>
        </w:rPr>
        <w:t>March 4</w:t>
      </w:r>
      <w:r w:rsidRPr="00904A18">
        <w:rPr>
          <w:rFonts w:ascii="Tahoma" w:hAnsi="Tahoma" w:cs="Tahoma"/>
          <w:sz w:val="16"/>
        </w:rPr>
        <w:t xml:space="preserve">. Exhibitors agree by signing this contract that they will remain on the exhibit hall floor until the official close of the show. All exhibits must be packed and ready for shipment no later than </w:t>
      </w:r>
      <w:r w:rsidR="00B86FC9">
        <w:rPr>
          <w:rFonts w:ascii="Tahoma" w:hAnsi="Tahoma" w:cs="Tahoma"/>
          <w:sz w:val="16"/>
        </w:rPr>
        <w:t>4</w:t>
      </w:r>
      <w:r w:rsidR="00073A64" w:rsidRPr="00904A18">
        <w:rPr>
          <w:rFonts w:ascii="Tahoma" w:hAnsi="Tahoma" w:cs="Tahoma"/>
          <w:sz w:val="16"/>
        </w:rPr>
        <w:t>:00 p.m.</w:t>
      </w:r>
    </w:p>
    <w:p w14:paraId="4034FFFB" w14:textId="77777777" w:rsidR="00970D7C" w:rsidRPr="00904A18" w:rsidRDefault="00970D7C" w:rsidP="00970D7C">
      <w:pPr>
        <w:jc w:val="both"/>
        <w:rPr>
          <w:rFonts w:ascii="Tahoma" w:hAnsi="Tahoma" w:cs="Tahoma"/>
          <w:sz w:val="16"/>
        </w:rPr>
      </w:pPr>
    </w:p>
    <w:p w14:paraId="4C4D209E" w14:textId="77777777" w:rsidR="00970D7C" w:rsidRPr="00904A18" w:rsidRDefault="00AC0894" w:rsidP="00970D7C">
      <w:pPr>
        <w:jc w:val="both"/>
        <w:rPr>
          <w:rFonts w:ascii="Tahoma" w:hAnsi="Tahoma" w:cs="Tahoma"/>
          <w:sz w:val="16"/>
        </w:rPr>
      </w:pPr>
      <w:r w:rsidRPr="00904A18">
        <w:rPr>
          <w:rFonts w:ascii="Tahoma" w:hAnsi="Tahoma" w:cs="Tahoma"/>
          <w:b/>
          <w:bCs/>
          <w:sz w:val="16"/>
        </w:rPr>
        <w:t>9. Relocation:</w:t>
      </w:r>
      <w:r w:rsidRPr="00904A18">
        <w:rPr>
          <w:rFonts w:ascii="Tahoma" w:hAnsi="Tahoma" w:cs="Tahoma"/>
          <w:sz w:val="16"/>
        </w:rPr>
        <w:t xml:space="preserve"> Show Management reserves the right to relocate an Exhibitor’s booth space due to modifications of the exhibit facility, fire marshal restrictions, or any other reason in the best interest of the overall exposition.</w:t>
      </w:r>
    </w:p>
    <w:p w14:paraId="45E91E79" w14:textId="77777777" w:rsidR="00970D7C" w:rsidRPr="00904A18" w:rsidRDefault="00970D7C" w:rsidP="00970D7C">
      <w:pPr>
        <w:jc w:val="both"/>
        <w:rPr>
          <w:rFonts w:ascii="Tahoma" w:hAnsi="Tahoma" w:cs="Tahoma"/>
          <w:sz w:val="16"/>
        </w:rPr>
      </w:pPr>
    </w:p>
    <w:p w14:paraId="1B42CFF7" w14:textId="77777777" w:rsidR="00970D7C" w:rsidRPr="00904A18" w:rsidRDefault="00AC0894" w:rsidP="00970D7C">
      <w:pPr>
        <w:jc w:val="both"/>
        <w:rPr>
          <w:rFonts w:ascii="Tahoma" w:hAnsi="Tahoma" w:cs="Tahoma"/>
          <w:sz w:val="16"/>
        </w:rPr>
      </w:pPr>
      <w:r w:rsidRPr="00904A18">
        <w:rPr>
          <w:rFonts w:ascii="Tahoma" w:hAnsi="Tahoma" w:cs="Tahoma"/>
          <w:b/>
          <w:bCs/>
          <w:sz w:val="16"/>
        </w:rPr>
        <w:t>10. Fire Protection:</w:t>
      </w:r>
      <w:r w:rsidRPr="00904A18">
        <w:rPr>
          <w:rFonts w:ascii="Tahoma" w:hAnsi="Tahoma" w:cs="Tahoma"/>
          <w:sz w:val="16"/>
        </w:rPr>
        <w:t xml:space="preserve"> Booth decorations must be flameproof and all hangings must clear the floor. Electrical wiring must conform with all local and state government requirements and to National Electrical Code Safety Rules. If inspection indicates that any Exhibitor has neglected to comply with these </w:t>
      </w:r>
      <w:r w:rsidRPr="00904A18">
        <w:rPr>
          <w:rFonts w:ascii="Tahoma" w:hAnsi="Tahoma" w:cs="Tahoma"/>
          <w:sz w:val="16"/>
        </w:rPr>
        <w:t xml:space="preserve">regulations, or otherwise incurs fire hazards, Show Management has the right to cancel all or such part of this exhibit as may be irregular. </w:t>
      </w:r>
    </w:p>
    <w:p w14:paraId="0BC90012" w14:textId="77777777" w:rsidR="00970D7C" w:rsidRPr="00904A18" w:rsidRDefault="00AC0894" w:rsidP="00970D7C">
      <w:pPr>
        <w:jc w:val="both"/>
        <w:rPr>
          <w:rFonts w:ascii="Tahoma" w:hAnsi="Tahoma" w:cs="Tahoma"/>
          <w:sz w:val="16"/>
        </w:rPr>
      </w:pPr>
      <w:r w:rsidRPr="00904A18">
        <w:rPr>
          <w:rFonts w:ascii="Tahoma" w:hAnsi="Tahoma" w:cs="Tahoma"/>
          <w:b/>
          <w:bCs/>
          <w:sz w:val="16"/>
        </w:rPr>
        <w:t>11. Repair of damages:</w:t>
      </w:r>
      <w:r w:rsidRPr="00904A18">
        <w:rPr>
          <w:rFonts w:ascii="Tahoma" w:hAnsi="Tahoma" w:cs="Tahoma"/>
          <w:sz w:val="16"/>
        </w:rPr>
        <w:t xml:space="preserve">  The cost of repairing any damage by the Exhibitor, its employees, representatives, or agents will be billed to and paid by the Exhibitor. Nothing will be posted on, tacked, nailed, screwed, or otherwise attached to the columns, walls, floors, ceiling, furniture, or </w:t>
      </w:r>
      <w:r w:rsidR="00970D7C" w:rsidRPr="00904A18">
        <w:rPr>
          <w:rFonts w:ascii="Tahoma" w:hAnsi="Tahoma" w:cs="Tahoma"/>
          <w:sz w:val="16"/>
        </w:rPr>
        <w:t>other property of the conv.</w:t>
      </w:r>
      <w:r w:rsidRPr="00904A18">
        <w:rPr>
          <w:rFonts w:ascii="Tahoma" w:hAnsi="Tahoma" w:cs="Tahoma"/>
          <w:sz w:val="16"/>
        </w:rPr>
        <w:t xml:space="preserve"> center.</w:t>
      </w:r>
    </w:p>
    <w:p w14:paraId="39147467" w14:textId="77777777" w:rsidR="00970D7C" w:rsidRPr="00904A18" w:rsidRDefault="00970D7C" w:rsidP="00970D7C">
      <w:pPr>
        <w:jc w:val="both"/>
        <w:rPr>
          <w:rFonts w:ascii="Tahoma" w:hAnsi="Tahoma" w:cs="Tahoma"/>
          <w:sz w:val="16"/>
        </w:rPr>
      </w:pPr>
    </w:p>
    <w:p w14:paraId="60C2604B" w14:textId="77777777" w:rsidR="00970D7C" w:rsidRPr="00904A18" w:rsidRDefault="00AC0894" w:rsidP="00970D7C">
      <w:pPr>
        <w:jc w:val="both"/>
        <w:rPr>
          <w:rFonts w:ascii="Tahoma" w:hAnsi="Tahoma" w:cs="Tahoma"/>
          <w:sz w:val="16"/>
        </w:rPr>
      </w:pPr>
      <w:r w:rsidRPr="00904A18">
        <w:rPr>
          <w:rFonts w:ascii="Tahoma" w:hAnsi="Tahoma" w:cs="Tahoma"/>
          <w:b/>
          <w:bCs/>
          <w:sz w:val="16"/>
        </w:rPr>
        <w:t>12. Circularization and Solicitation</w:t>
      </w:r>
      <w:r w:rsidRPr="00904A18">
        <w:rPr>
          <w:rFonts w:ascii="Tahoma" w:hAnsi="Tahoma" w:cs="Tahoma"/>
          <w:sz w:val="16"/>
        </w:rPr>
        <w:t>: Distribution of circulars or promotion material may be made only within the booth assigned to the Exhibitor presenting such material. Promotional material may not be distributed or left for attendees to pick up in the aisles, registration area, or anywhere else in the convention facility. Non-exhibiting companies/organization will not be permitted to solicit business within the exhibit area or anywhere in the convention center.</w:t>
      </w:r>
    </w:p>
    <w:p w14:paraId="1BF50506" w14:textId="77777777" w:rsidR="00970D7C" w:rsidRPr="00904A18" w:rsidRDefault="00970D7C" w:rsidP="00970D7C">
      <w:pPr>
        <w:jc w:val="both"/>
        <w:rPr>
          <w:rFonts w:ascii="Tahoma" w:hAnsi="Tahoma" w:cs="Tahoma"/>
          <w:sz w:val="16"/>
        </w:rPr>
      </w:pPr>
    </w:p>
    <w:p w14:paraId="21CE809D" w14:textId="77777777" w:rsidR="00970D7C" w:rsidRPr="00904A18" w:rsidRDefault="00AC0894" w:rsidP="00970D7C">
      <w:pPr>
        <w:jc w:val="both"/>
        <w:rPr>
          <w:rFonts w:ascii="Tahoma" w:hAnsi="Tahoma" w:cs="Tahoma"/>
          <w:sz w:val="16"/>
        </w:rPr>
      </w:pPr>
      <w:r w:rsidRPr="00904A18">
        <w:rPr>
          <w:rFonts w:ascii="Tahoma" w:hAnsi="Tahoma" w:cs="Tahoma"/>
          <w:b/>
          <w:bCs/>
          <w:sz w:val="16"/>
        </w:rPr>
        <w:t>13. Loss, Damage and Injury:</w:t>
      </w:r>
      <w:r w:rsidRPr="00904A18">
        <w:rPr>
          <w:rFonts w:ascii="Tahoma" w:hAnsi="Tahoma" w:cs="Tahoma"/>
          <w:sz w:val="16"/>
        </w:rPr>
        <w:t xml:space="preserve"> Show Management will not be responsible for any injury, loss, or damage that may occur to an Exhibitor’s employee or property from any cause whatsoever. Show Management will not be liable for any injury, loss, or damage which may be sustained by any person who may be on the premises leased to an Exhibitor, or watching, observing, or participating in any demonstration or exhibit of Exhibitors.</w:t>
      </w:r>
    </w:p>
    <w:p w14:paraId="0A28BAD0" w14:textId="77777777" w:rsidR="00970D7C" w:rsidRPr="00904A18" w:rsidRDefault="00970D7C" w:rsidP="00970D7C">
      <w:pPr>
        <w:jc w:val="both"/>
        <w:rPr>
          <w:rFonts w:ascii="Tahoma" w:hAnsi="Tahoma" w:cs="Tahoma"/>
          <w:sz w:val="16"/>
        </w:rPr>
      </w:pPr>
    </w:p>
    <w:p w14:paraId="579384BE" w14:textId="77777777" w:rsidR="00970D7C" w:rsidRPr="00904A18" w:rsidRDefault="00AC0894" w:rsidP="00970D7C">
      <w:pPr>
        <w:jc w:val="both"/>
        <w:rPr>
          <w:rFonts w:ascii="Tahoma" w:hAnsi="Tahoma" w:cs="Tahoma"/>
          <w:sz w:val="16"/>
        </w:rPr>
      </w:pPr>
      <w:r w:rsidRPr="00904A18">
        <w:rPr>
          <w:rFonts w:ascii="Tahoma" w:hAnsi="Tahoma" w:cs="Tahoma"/>
          <w:b/>
          <w:bCs/>
          <w:sz w:val="16"/>
        </w:rPr>
        <w:t>14. Insurance:</w:t>
      </w:r>
      <w:r w:rsidRPr="00904A18">
        <w:rPr>
          <w:rFonts w:ascii="Tahoma" w:hAnsi="Tahoma" w:cs="Tahoma"/>
          <w:sz w:val="16"/>
        </w:rPr>
        <w:t xml:space="preserve"> The Exhibitor agrees to obtain the following insurance coverage during the dates of the ASCE Exposition, including move-in, move-out days, and be prepared to furnish a certificate of insurance to ASCE if requested; (</w:t>
      </w:r>
      <w:r w:rsidRPr="00904A18">
        <w:rPr>
          <w:rFonts w:ascii="Tahoma" w:hAnsi="Tahoma" w:cs="Tahoma"/>
          <w:b/>
          <w:bCs/>
          <w:sz w:val="16"/>
        </w:rPr>
        <w:t>a</w:t>
      </w:r>
      <w:r w:rsidRPr="00904A18">
        <w:rPr>
          <w:rFonts w:ascii="Tahoma" w:hAnsi="Tahoma" w:cs="Tahoma"/>
          <w:sz w:val="16"/>
        </w:rPr>
        <w:t>) comprehensive general liability insurance, including protective and contractual liability coverage of $250,000/$500,000 for bodily injury and $50,000 property damage (</w:t>
      </w:r>
      <w:r w:rsidRPr="00904A18">
        <w:rPr>
          <w:rFonts w:ascii="Tahoma" w:hAnsi="Tahoma" w:cs="Tahoma"/>
          <w:b/>
          <w:bCs/>
          <w:sz w:val="16"/>
        </w:rPr>
        <w:t>b</w:t>
      </w:r>
      <w:r w:rsidRPr="00904A18">
        <w:rPr>
          <w:rFonts w:ascii="Tahoma" w:hAnsi="Tahoma" w:cs="Tahoma"/>
          <w:sz w:val="16"/>
        </w:rPr>
        <w:t>) employers liability insurance with minimum limits of $100,000 per accident; (</w:t>
      </w:r>
      <w:r w:rsidRPr="00904A18">
        <w:rPr>
          <w:rFonts w:ascii="Tahoma" w:hAnsi="Tahoma" w:cs="Tahoma"/>
          <w:b/>
          <w:bCs/>
          <w:sz w:val="16"/>
        </w:rPr>
        <w:t>c</w:t>
      </w:r>
      <w:r w:rsidRPr="00904A18">
        <w:rPr>
          <w:rFonts w:ascii="Tahoma" w:hAnsi="Tahoma" w:cs="Tahoma"/>
          <w:sz w:val="16"/>
        </w:rPr>
        <w:t>) workers compensation/occupational disease coverage in full compliance with federal and state laws; (</w:t>
      </w:r>
      <w:r w:rsidRPr="00904A18">
        <w:rPr>
          <w:rFonts w:ascii="Tahoma" w:hAnsi="Tahoma" w:cs="Tahoma"/>
          <w:b/>
          <w:bCs/>
          <w:sz w:val="16"/>
        </w:rPr>
        <w:t>d</w:t>
      </w:r>
      <w:r w:rsidRPr="00904A18">
        <w:rPr>
          <w:rFonts w:ascii="Tahoma" w:hAnsi="Tahoma" w:cs="Tahoma"/>
          <w:sz w:val="16"/>
        </w:rPr>
        <w:t>) owned, non-owned, and hired vehicles, including loading/unloading hazards with bodily injury limits of $250,000/$500,000 and property damage limits of $100,000.</w:t>
      </w:r>
    </w:p>
    <w:p w14:paraId="51585C4B" w14:textId="77777777" w:rsidR="00970D7C" w:rsidRPr="00904A18" w:rsidRDefault="00970D7C" w:rsidP="00970D7C">
      <w:pPr>
        <w:jc w:val="both"/>
        <w:rPr>
          <w:rFonts w:ascii="Tahoma" w:hAnsi="Tahoma" w:cs="Tahoma"/>
          <w:sz w:val="16"/>
        </w:rPr>
      </w:pPr>
    </w:p>
    <w:p w14:paraId="45D978F8" w14:textId="77777777" w:rsidR="00970D7C" w:rsidRPr="00904A18" w:rsidRDefault="00AC0894" w:rsidP="00970D7C">
      <w:pPr>
        <w:jc w:val="both"/>
        <w:rPr>
          <w:rFonts w:ascii="Tahoma" w:hAnsi="Tahoma" w:cs="Tahoma"/>
          <w:sz w:val="16"/>
        </w:rPr>
      </w:pPr>
      <w:r w:rsidRPr="00904A18">
        <w:rPr>
          <w:rFonts w:ascii="Tahoma" w:hAnsi="Tahoma" w:cs="Tahoma"/>
          <w:b/>
          <w:bCs/>
          <w:sz w:val="16"/>
        </w:rPr>
        <w:t>15. Restrictions in Operation of Exhibits:</w:t>
      </w:r>
      <w:r w:rsidRPr="00904A18">
        <w:rPr>
          <w:rFonts w:ascii="Tahoma" w:hAnsi="Tahoma" w:cs="Tahoma"/>
          <w:sz w:val="16"/>
        </w:rPr>
        <w:t xml:space="preserve"> Show Management reserves the right to restrict or evict exhibits, which because of noise, method of operation, materials, or which detract from the general </w:t>
      </w:r>
      <w:r w:rsidR="00F87D61" w:rsidRPr="00904A18">
        <w:rPr>
          <w:rFonts w:ascii="Tahoma" w:hAnsi="Tahoma" w:cs="Tahoma"/>
          <w:sz w:val="16"/>
        </w:rPr>
        <w:t>character of the</w:t>
      </w:r>
      <w:r w:rsidRPr="00904A18">
        <w:rPr>
          <w:rFonts w:ascii="Tahoma" w:hAnsi="Tahoma" w:cs="Tahoma"/>
          <w:sz w:val="16"/>
        </w:rPr>
        <w:t xml:space="preserve"> hall, or any other reason, become objectionable. This reservation includes anything of a character deemed to be objectionable to the exhibit or that interferes with the activities of neighboring Exhibitors. In the event of such restriction or eviction, Show Management is not liable for any refunds or rentals or other exhibit expense.</w:t>
      </w:r>
    </w:p>
    <w:p w14:paraId="4302A620" w14:textId="77777777" w:rsidR="00970D7C" w:rsidRPr="00904A18" w:rsidRDefault="00970D7C" w:rsidP="00970D7C">
      <w:pPr>
        <w:jc w:val="both"/>
        <w:rPr>
          <w:rFonts w:ascii="Tahoma" w:hAnsi="Tahoma" w:cs="Tahoma"/>
          <w:sz w:val="16"/>
        </w:rPr>
      </w:pPr>
    </w:p>
    <w:p w14:paraId="57ABDFE8" w14:textId="77777777" w:rsidR="00970D7C" w:rsidRPr="00904A18" w:rsidRDefault="00AC0894" w:rsidP="00970D7C">
      <w:pPr>
        <w:jc w:val="both"/>
        <w:rPr>
          <w:rFonts w:ascii="Tahoma" w:hAnsi="Tahoma" w:cs="Tahoma"/>
          <w:sz w:val="16"/>
        </w:rPr>
      </w:pPr>
      <w:r w:rsidRPr="00904A18">
        <w:rPr>
          <w:rFonts w:ascii="Tahoma" w:hAnsi="Tahoma" w:cs="Tahoma"/>
          <w:b/>
          <w:bCs/>
          <w:sz w:val="16"/>
        </w:rPr>
        <w:t>16. Giveaways, Drawings, Distribution of Gifts, and Food Sampling:</w:t>
      </w:r>
      <w:r w:rsidRPr="00904A18">
        <w:rPr>
          <w:rFonts w:ascii="Tahoma" w:hAnsi="Tahoma" w:cs="Tahoma"/>
          <w:b/>
          <w:bCs/>
        </w:rPr>
        <w:t xml:space="preserve"> </w:t>
      </w:r>
      <w:r w:rsidRPr="00904A18">
        <w:rPr>
          <w:rFonts w:ascii="Tahoma" w:hAnsi="Tahoma" w:cs="Tahoma"/>
          <w:sz w:val="16"/>
        </w:rPr>
        <w:t>All drawings or contests must be completed and all prizes presented to winners prior to closing of the exposition. In the event that the display of the prize is not practical because of its size or other complication, the Exhibitor mu</w:t>
      </w:r>
      <w:r w:rsidR="001E4B0D" w:rsidRPr="00904A18">
        <w:rPr>
          <w:rFonts w:ascii="Tahoma" w:hAnsi="Tahoma" w:cs="Tahoma"/>
          <w:sz w:val="16"/>
        </w:rPr>
        <w:t xml:space="preserve">st display a photo and </w:t>
      </w:r>
      <w:r w:rsidRPr="00904A18">
        <w:rPr>
          <w:rFonts w:ascii="Tahoma" w:hAnsi="Tahoma" w:cs="Tahoma"/>
          <w:sz w:val="16"/>
        </w:rPr>
        <w:t>details as to the prizes size, value, color, etc. It is the responsibility of the Exhibitor t</w:t>
      </w:r>
      <w:r w:rsidR="001E4B0D" w:rsidRPr="00904A18">
        <w:rPr>
          <w:rFonts w:ascii="Tahoma" w:hAnsi="Tahoma" w:cs="Tahoma"/>
          <w:sz w:val="16"/>
        </w:rPr>
        <w:t xml:space="preserve">o notify </w:t>
      </w:r>
      <w:r w:rsidRPr="00904A18">
        <w:rPr>
          <w:rFonts w:ascii="Tahoma" w:hAnsi="Tahoma" w:cs="Tahoma"/>
          <w:sz w:val="16"/>
        </w:rPr>
        <w:t>winners. No sample food or beverage pro</w:t>
      </w:r>
      <w:r w:rsidR="001E4B0D" w:rsidRPr="00904A18">
        <w:rPr>
          <w:rFonts w:ascii="Tahoma" w:hAnsi="Tahoma" w:cs="Tahoma"/>
          <w:sz w:val="16"/>
        </w:rPr>
        <w:t>ducts may be distributed w/o</w:t>
      </w:r>
      <w:r w:rsidRPr="00904A18">
        <w:rPr>
          <w:rFonts w:ascii="Tahoma" w:hAnsi="Tahoma" w:cs="Tahoma"/>
          <w:sz w:val="16"/>
        </w:rPr>
        <w:t xml:space="preserve"> prior authorization from Show Management.</w:t>
      </w:r>
    </w:p>
    <w:p w14:paraId="77B9AFA7" w14:textId="77777777" w:rsidR="00970D7C" w:rsidRPr="00904A18" w:rsidRDefault="00970D7C" w:rsidP="00970D7C">
      <w:pPr>
        <w:jc w:val="both"/>
        <w:rPr>
          <w:rFonts w:ascii="Tahoma" w:hAnsi="Tahoma" w:cs="Tahoma"/>
          <w:sz w:val="16"/>
        </w:rPr>
      </w:pPr>
    </w:p>
    <w:p w14:paraId="29949AD9" w14:textId="77777777" w:rsidR="00970D7C" w:rsidRPr="00904A18" w:rsidRDefault="00AC0894" w:rsidP="00970D7C">
      <w:pPr>
        <w:jc w:val="both"/>
        <w:rPr>
          <w:rFonts w:ascii="Tahoma" w:hAnsi="Tahoma" w:cs="Tahoma"/>
          <w:sz w:val="16"/>
        </w:rPr>
      </w:pPr>
      <w:r w:rsidRPr="00904A18">
        <w:rPr>
          <w:rFonts w:ascii="Tahoma" w:hAnsi="Tahoma" w:cs="Tahoma"/>
          <w:b/>
          <w:bCs/>
          <w:sz w:val="16"/>
        </w:rPr>
        <w:t>17. Compliance with the Law</w:t>
      </w:r>
      <w:r w:rsidRPr="00904A18">
        <w:rPr>
          <w:rFonts w:ascii="Tahoma" w:hAnsi="Tahoma" w:cs="Tahoma"/>
          <w:sz w:val="16"/>
        </w:rPr>
        <w:t>: The Exhibitor or his representative or employees shall not engage in any display, publication, performance, or other activity which is in conflict with any federal, state, or local law, regulation, rule, or ordinance. Firearms may not be used as a part of an exhibit nor as a giveaway. Exhibitors cannot display or bring into the exhibit any animal, bird, fish, or other non-human creature without Show Management approval.</w:t>
      </w:r>
    </w:p>
    <w:p w14:paraId="45053001" w14:textId="77777777" w:rsidR="00970D7C" w:rsidRPr="00904A18" w:rsidRDefault="00970D7C" w:rsidP="00970D7C">
      <w:pPr>
        <w:jc w:val="both"/>
        <w:rPr>
          <w:rFonts w:ascii="Tahoma" w:hAnsi="Tahoma" w:cs="Tahoma"/>
          <w:sz w:val="16"/>
        </w:rPr>
      </w:pPr>
    </w:p>
    <w:p w14:paraId="730F608A" w14:textId="77777777" w:rsidR="00970D7C" w:rsidRPr="00904A18" w:rsidRDefault="00AC0894" w:rsidP="00970D7C">
      <w:pPr>
        <w:jc w:val="both"/>
        <w:rPr>
          <w:rFonts w:ascii="Tahoma" w:hAnsi="Tahoma" w:cs="Tahoma"/>
          <w:sz w:val="16"/>
        </w:rPr>
      </w:pPr>
      <w:r w:rsidRPr="00904A18">
        <w:rPr>
          <w:rFonts w:ascii="Tahoma" w:hAnsi="Tahoma" w:cs="Tahoma"/>
          <w:b/>
          <w:bCs/>
          <w:sz w:val="16"/>
        </w:rPr>
        <w:t>18. Music Licensing:</w:t>
      </w:r>
      <w:r w:rsidRPr="00904A18">
        <w:rPr>
          <w:rFonts w:ascii="Tahoma" w:hAnsi="Tahoma" w:cs="Tahoma"/>
          <w:sz w:val="16"/>
        </w:rPr>
        <w:t xml:space="preserve"> The Exhibitor agrees to pay all royalties, license fees or other charges for any music, either live or recorded, or other entertainment of any kind or nature, played, staged, or produced by the Exhibitor, it’s agents or employees within the premises by this License Agreement including but not limited to royalties or licensing fees due to BMI, ASCAP, or SESAC. The Exhibitor agrees to hold Show Management harmless again</w:t>
      </w:r>
      <w:r w:rsidR="001E4B0D" w:rsidRPr="00904A18">
        <w:rPr>
          <w:rFonts w:ascii="Tahoma" w:hAnsi="Tahoma" w:cs="Tahoma"/>
          <w:sz w:val="16"/>
        </w:rPr>
        <w:t>st any</w:t>
      </w:r>
      <w:r w:rsidRPr="00904A18">
        <w:rPr>
          <w:rFonts w:ascii="Tahoma" w:hAnsi="Tahoma" w:cs="Tahoma"/>
          <w:sz w:val="16"/>
        </w:rPr>
        <w:t xml:space="preserve"> claims or charges.</w:t>
      </w:r>
    </w:p>
    <w:p w14:paraId="2FF78798" w14:textId="77777777" w:rsidR="00970D7C" w:rsidRPr="00904A18" w:rsidRDefault="00970D7C" w:rsidP="00970D7C">
      <w:pPr>
        <w:jc w:val="both"/>
        <w:rPr>
          <w:rFonts w:ascii="Tahoma" w:hAnsi="Tahoma" w:cs="Tahoma"/>
          <w:sz w:val="16"/>
        </w:rPr>
      </w:pPr>
    </w:p>
    <w:p w14:paraId="461996A1" w14:textId="77777777" w:rsidR="00AC0894" w:rsidRPr="00904A18" w:rsidRDefault="00AC0894" w:rsidP="00970D7C">
      <w:pPr>
        <w:jc w:val="both"/>
        <w:rPr>
          <w:rFonts w:ascii="Tahoma" w:hAnsi="Tahoma" w:cs="Tahoma"/>
          <w:sz w:val="16"/>
        </w:rPr>
      </w:pPr>
      <w:r w:rsidRPr="00904A18">
        <w:rPr>
          <w:rFonts w:ascii="Tahoma" w:hAnsi="Tahoma" w:cs="Tahoma"/>
          <w:b/>
          <w:bCs/>
          <w:sz w:val="16"/>
        </w:rPr>
        <w:t xml:space="preserve">19. Interpretation and Amendment: </w:t>
      </w:r>
      <w:r w:rsidRPr="00904A18">
        <w:rPr>
          <w:rFonts w:ascii="Tahoma" w:hAnsi="Tahoma" w:cs="Tahoma"/>
          <w:sz w:val="16"/>
        </w:rPr>
        <w:t xml:space="preserve"> The Exhibit Manager shall have full power to interpret or amend these rules. The Exhibitor agrees to abide by any rules or regulations that may hereafter be adopted by Show Management, which shall be as much a part hereof as though fully incorporated herein. </w:t>
      </w:r>
    </w:p>
    <w:p w14:paraId="5EB4721B" w14:textId="77777777" w:rsidR="00AC0894" w:rsidRPr="00F87D61" w:rsidRDefault="00AC0894" w:rsidP="00F87D61">
      <w:pPr>
        <w:spacing w:before="100" w:beforeAutospacing="1"/>
        <w:jc w:val="both"/>
        <w:rPr>
          <w:rFonts w:ascii="Tahoma" w:hAnsi="Tahoma" w:cs="Tahoma"/>
          <w:sz w:val="16"/>
        </w:rPr>
      </w:pPr>
      <w:r w:rsidRPr="00904A18">
        <w:rPr>
          <w:rFonts w:ascii="Tahoma" w:hAnsi="Tahoma" w:cs="Tahoma"/>
          <w:b/>
          <w:bCs/>
          <w:sz w:val="16"/>
        </w:rPr>
        <w:t>20. Attendee Listings:</w:t>
      </w:r>
      <w:r w:rsidR="00970D7C" w:rsidRPr="00904A18">
        <w:rPr>
          <w:rFonts w:ascii="Tahoma" w:hAnsi="Tahoma" w:cs="Tahoma"/>
          <w:bCs/>
          <w:sz w:val="16"/>
        </w:rPr>
        <w:t xml:space="preserve"> Exhibitors</w:t>
      </w:r>
      <w:r w:rsidRPr="00904A18">
        <w:rPr>
          <w:rFonts w:ascii="Tahoma" w:hAnsi="Tahoma" w:cs="Tahoma"/>
          <w:bCs/>
          <w:sz w:val="16"/>
        </w:rPr>
        <w:t xml:space="preserve"> agree to a one-time use of the attendee list provided at the end of the Show solely for the purposes of follow-up. A separate mailing list rental form is available for additional use. Neither the list nor any excerpts thereof may be duplicated, reproduced, reused, or transferred without prior written permission from Show Management.</w:t>
      </w:r>
    </w:p>
    <w:sectPr w:rsidR="00AC0894" w:rsidRPr="00F87D61" w:rsidSect="001E4B0D">
      <w:endnotePr>
        <w:numFmt w:val="decimal"/>
      </w:endnotePr>
      <w:type w:val="continuous"/>
      <w:pgSz w:w="12240" w:h="15840"/>
      <w:pgMar w:top="144" w:right="346" w:bottom="144" w:left="346" w:header="720" w:footer="720" w:gutter="0"/>
      <w:cols w:num="2" w:space="202"/>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5363"/>
    <w:multiLevelType w:val="hybridMultilevel"/>
    <w:tmpl w:val="7462684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850365"/>
    <w:multiLevelType w:val="hybridMultilevel"/>
    <w:tmpl w:val="CDD8933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ED3A9F"/>
    <w:multiLevelType w:val="hybridMultilevel"/>
    <w:tmpl w:val="2ED0472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15138279">
    <w:abstractNumId w:val="0"/>
  </w:num>
  <w:num w:numId="2" w16cid:durableId="14158834">
    <w:abstractNumId w:val="2"/>
  </w:num>
  <w:num w:numId="3" w16cid:durableId="372660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17"/>
    <w:rsid w:val="00045C70"/>
    <w:rsid w:val="000621D7"/>
    <w:rsid w:val="00067343"/>
    <w:rsid w:val="00070850"/>
    <w:rsid w:val="00073A64"/>
    <w:rsid w:val="000A4EFB"/>
    <w:rsid w:val="000A6563"/>
    <w:rsid w:val="000E5B80"/>
    <w:rsid w:val="000F0418"/>
    <w:rsid w:val="000F3216"/>
    <w:rsid w:val="001028DD"/>
    <w:rsid w:val="00104F5B"/>
    <w:rsid w:val="00114D5C"/>
    <w:rsid w:val="001253DE"/>
    <w:rsid w:val="00133682"/>
    <w:rsid w:val="001723EB"/>
    <w:rsid w:val="001754AA"/>
    <w:rsid w:val="0018024E"/>
    <w:rsid w:val="00180D4B"/>
    <w:rsid w:val="001C4018"/>
    <w:rsid w:val="001E4B0D"/>
    <w:rsid w:val="00200A17"/>
    <w:rsid w:val="00212866"/>
    <w:rsid w:val="0021375A"/>
    <w:rsid w:val="00221DDD"/>
    <w:rsid w:val="002231A2"/>
    <w:rsid w:val="0022598B"/>
    <w:rsid w:val="00280754"/>
    <w:rsid w:val="00292B25"/>
    <w:rsid w:val="002B20E9"/>
    <w:rsid w:val="002C1747"/>
    <w:rsid w:val="002C327D"/>
    <w:rsid w:val="002E7C48"/>
    <w:rsid w:val="00307603"/>
    <w:rsid w:val="00314170"/>
    <w:rsid w:val="003174F5"/>
    <w:rsid w:val="003708E7"/>
    <w:rsid w:val="00371B34"/>
    <w:rsid w:val="0037559C"/>
    <w:rsid w:val="0038061B"/>
    <w:rsid w:val="00386959"/>
    <w:rsid w:val="00395D3A"/>
    <w:rsid w:val="00397377"/>
    <w:rsid w:val="003D0535"/>
    <w:rsid w:val="003F12F1"/>
    <w:rsid w:val="003F1597"/>
    <w:rsid w:val="00401E42"/>
    <w:rsid w:val="00413362"/>
    <w:rsid w:val="0041671B"/>
    <w:rsid w:val="004346A7"/>
    <w:rsid w:val="00464212"/>
    <w:rsid w:val="0046618F"/>
    <w:rsid w:val="00483E5D"/>
    <w:rsid w:val="00486B40"/>
    <w:rsid w:val="0049186A"/>
    <w:rsid w:val="00496F81"/>
    <w:rsid w:val="004B5790"/>
    <w:rsid w:val="004C750D"/>
    <w:rsid w:val="004D0025"/>
    <w:rsid w:val="004F15AA"/>
    <w:rsid w:val="00503A33"/>
    <w:rsid w:val="00505A21"/>
    <w:rsid w:val="005109E9"/>
    <w:rsid w:val="0052004A"/>
    <w:rsid w:val="005276E9"/>
    <w:rsid w:val="00533FEF"/>
    <w:rsid w:val="005451E9"/>
    <w:rsid w:val="00565707"/>
    <w:rsid w:val="005A5689"/>
    <w:rsid w:val="005A7C86"/>
    <w:rsid w:val="005C2118"/>
    <w:rsid w:val="005C6AD8"/>
    <w:rsid w:val="005F396F"/>
    <w:rsid w:val="005F7B4E"/>
    <w:rsid w:val="00627091"/>
    <w:rsid w:val="00662989"/>
    <w:rsid w:val="00685217"/>
    <w:rsid w:val="006C2E88"/>
    <w:rsid w:val="006C476F"/>
    <w:rsid w:val="006E455A"/>
    <w:rsid w:val="006F4D69"/>
    <w:rsid w:val="00743A91"/>
    <w:rsid w:val="007635C5"/>
    <w:rsid w:val="007A036D"/>
    <w:rsid w:val="007A3E15"/>
    <w:rsid w:val="007B2450"/>
    <w:rsid w:val="007C6641"/>
    <w:rsid w:val="007D0BBD"/>
    <w:rsid w:val="00832720"/>
    <w:rsid w:val="0083614D"/>
    <w:rsid w:val="0084226E"/>
    <w:rsid w:val="008503FC"/>
    <w:rsid w:val="008833D8"/>
    <w:rsid w:val="00883913"/>
    <w:rsid w:val="00894F58"/>
    <w:rsid w:val="008C186D"/>
    <w:rsid w:val="008E5C5A"/>
    <w:rsid w:val="00904A18"/>
    <w:rsid w:val="009066BB"/>
    <w:rsid w:val="00966591"/>
    <w:rsid w:val="00970D7C"/>
    <w:rsid w:val="009732BB"/>
    <w:rsid w:val="009735CE"/>
    <w:rsid w:val="00997B0E"/>
    <w:rsid w:val="009A2E41"/>
    <w:rsid w:val="009B4D0A"/>
    <w:rsid w:val="00A25919"/>
    <w:rsid w:val="00A25950"/>
    <w:rsid w:val="00A40240"/>
    <w:rsid w:val="00A44DDC"/>
    <w:rsid w:val="00A47F45"/>
    <w:rsid w:val="00A61393"/>
    <w:rsid w:val="00A65CB7"/>
    <w:rsid w:val="00A707DB"/>
    <w:rsid w:val="00A75340"/>
    <w:rsid w:val="00A91C43"/>
    <w:rsid w:val="00A91D94"/>
    <w:rsid w:val="00AB5293"/>
    <w:rsid w:val="00AB5BCB"/>
    <w:rsid w:val="00AC0894"/>
    <w:rsid w:val="00AC3FB9"/>
    <w:rsid w:val="00AD3F97"/>
    <w:rsid w:val="00AE26E7"/>
    <w:rsid w:val="00AF589D"/>
    <w:rsid w:val="00B002B1"/>
    <w:rsid w:val="00B138B5"/>
    <w:rsid w:val="00B2579A"/>
    <w:rsid w:val="00B37665"/>
    <w:rsid w:val="00B66B05"/>
    <w:rsid w:val="00B858F4"/>
    <w:rsid w:val="00B86FC9"/>
    <w:rsid w:val="00B90D54"/>
    <w:rsid w:val="00BB3018"/>
    <w:rsid w:val="00BF4173"/>
    <w:rsid w:val="00C16025"/>
    <w:rsid w:val="00C7744E"/>
    <w:rsid w:val="00CA22C0"/>
    <w:rsid w:val="00CC09C7"/>
    <w:rsid w:val="00CC13A0"/>
    <w:rsid w:val="00CD032B"/>
    <w:rsid w:val="00CE39C4"/>
    <w:rsid w:val="00D03D55"/>
    <w:rsid w:val="00D04025"/>
    <w:rsid w:val="00D13A32"/>
    <w:rsid w:val="00D2688A"/>
    <w:rsid w:val="00D53611"/>
    <w:rsid w:val="00D6102C"/>
    <w:rsid w:val="00D82E72"/>
    <w:rsid w:val="00DA3787"/>
    <w:rsid w:val="00DA64AF"/>
    <w:rsid w:val="00E175B3"/>
    <w:rsid w:val="00E2753D"/>
    <w:rsid w:val="00E43313"/>
    <w:rsid w:val="00E67233"/>
    <w:rsid w:val="00E7593C"/>
    <w:rsid w:val="00EA50C8"/>
    <w:rsid w:val="00EA7B01"/>
    <w:rsid w:val="00EF41EF"/>
    <w:rsid w:val="00EF4C07"/>
    <w:rsid w:val="00F00A7E"/>
    <w:rsid w:val="00F02E37"/>
    <w:rsid w:val="00F3360B"/>
    <w:rsid w:val="00F371E2"/>
    <w:rsid w:val="00F454A8"/>
    <w:rsid w:val="00F50025"/>
    <w:rsid w:val="00F61441"/>
    <w:rsid w:val="00F62439"/>
    <w:rsid w:val="00F87D61"/>
    <w:rsid w:val="00FC2B58"/>
    <w:rsid w:val="00FD3610"/>
    <w:rsid w:val="00FE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9218EAE"/>
  <w15:docId w15:val="{4D89176A-0F11-42ED-AAFB-D29C3FAF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40"/>
    <w:pPr>
      <w:widowControl w:val="0"/>
    </w:pPr>
    <w:rPr>
      <w:rFonts w:ascii="Trebuchet MS" w:hAnsi="Trebuchet MS"/>
      <w:snapToGrid w:val="0"/>
      <w:color w:val="000000"/>
      <w:sz w:val="24"/>
      <w:szCs w:val="24"/>
    </w:rPr>
  </w:style>
  <w:style w:type="paragraph" w:styleId="Heading1">
    <w:name w:val="heading 1"/>
    <w:basedOn w:val="Normal"/>
    <w:next w:val="Normal"/>
    <w:qFormat/>
    <w:rsid w:val="00A40240"/>
    <w:pPr>
      <w:keepNext/>
      <w:jc w:val="right"/>
      <w:outlineLvl w:val="0"/>
    </w:pPr>
    <w:rPr>
      <w:color w:val="330099"/>
      <w:sz w:val="48"/>
      <w:szCs w:val="48"/>
    </w:rPr>
  </w:style>
  <w:style w:type="paragraph" w:styleId="Heading2">
    <w:name w:val="heading 2"/>
    <w:basedOn w:val="Normal"/>
    <w:next w:val="Normal"/>
    <w:qFormat/>
    <w:rsid w:val="00A40240"/>
    <w:pPr>
      <w:keepNext/>
      <w:outlineLvl w:val="1"/>
    </w:pPr>
    <w:rPr>
      <w:color w:val="330099"/>
      <w:sz w:val="36"/>
      <w:szCs w:val="36"/>
    </w:rPr>
  </w:style>
  <w:style w:type="paragraph" w:styleId="Heading3">
    <w:name w:val="heading 3"/>
    <w:basedOn w:val="Normal"/>
    <w:next w:val="Normal"/>
    <w:qFormat/>
    <w:rsid w:val="00A40240"/>
    <w:pPr>
      <w:keepNext/>
      <w:outlineLvl w:val="2"/>
    </w:pPr>
    <w:rPr>
      <w:rFonts w:cs="Arial"/>
      <w:bCs/>
      <w:color w:val="330099"/>
      <w:sz w:val="28"/>
      <w:szCs w:val="28"/>
    </w:rPr>
  </w:style>
  <w:style w:type="paragraph" w:styleId="Heading4">
    <w:name w:val="heading 4"/>
    <w:basedOn w:val="Normal"/>
    <w:next w:val="Normal"/>
    <w:qFormat/>
    <w:rsid w:val="00A40240"/>
    <w:pPr>
      <w:keepNext/>
      <w:tabs>
        <w:tab w:val="left" w:pos="-604"/>
        <w:tab w:val="left" w:pos="0"/>
        <w:tab w:val="left" w:pos="720"/>
        <w:tab w:val="left" w:pos="1026"/>
        <w:tab w:val="left" w:pos="2160"/>
        <w:tab w:val="left" w:pos="3546"/>
        <w:tab w:val="left" w:pos="4320"/>
      </w:tabs>
      <w:spacing w:line="312" w:lineRule="auto"/>
      <w:jc w:val="center"/>
      <w:outlineLvl w:val="3"/>
    </w:pPr>
    <w:rPr>
      <w:rFonts w:cs="Arial"/>
      <w:bCs/>
      <w:color w:val="330099"/>
    </w:rPr>
  </w:style>
  <w:style w:type="paragraph" w:styleId="Heading5">
    <w:name w:val="heading 5"/>
    <w:basedOn w:val="Normal"/>
    <w:next w:val="Normal"/>
    <w:qFormat/>
    <w:rsid w:val="00A40240"/>
    <w:pPr>
      <w:spacing w:before="240" w:after="60"/>
      <w:outlineLvl w:val="4"/>
    </w:pPr>
    <w:rPr>
      <w:bCs/>
      <w:iCs/>
      <w:color w:val="330099"/>
      <w:sz w:val="20"/>
      <w:szCs w:val="20"/>
    </w:rPr>
  </w:style>
  <w:style w:type="paragraph" w:styleId="Heading6">
    <w:name w:val="heading 6"/>
    <w:basedOn w:val="Normal"/>
    <w:next w:val="Normal"/>
    <w:qFormat/>
    <w:rsid w:val="00A40240"/>
    <w:pPr>
      <w:spacing w:before="240" w:after="60"/>
      <w:outlineLvl w:val="5"/>
    </w:pPr>
    <w:rPr>
      <w:bCs/>
      <w:color w:val="330099"/>
      <w:sz w:val="16"/>
      <w:szCs w:val="16"/>
    </w:rPr>
  </w:style>
  <w:style w:type="paragraph" w:styleId="Heading7">
    <w:name w:val="heading 7"/>
    <w:basedOn w:val="Normal"/>
    <w:next w:val="Normal"/>
    <w:qFormat/>
    <w:rsid w:val="00A40240"/>
    <w:pPr>
      <w:keepNext/>
      <w:tabs>
        <w:tab w:val="left" w:pos="-604"/>
        <w:tab w:val="left" w:pos="0"/>
        <w:tab w:val="left" w:pos="720"/>
        <w:tab w:val="left" w:pos="1026"/>
        <w:tab w:val="left" w:pos="2160"/>
        <w:tab w:val="left" w:pos="3546"/>
        <w:tab w:val="left" w:pos="4320"/>
      </w:tabs>
      <w:spacing w:line="312" w:lineRule="auto"/>
      <w:outlineLvl w:val="6"/>
    </w:pPr>
    <w:rPr>
      <w:rFonts w:ascii="Arial" w:hAnsi="Arial" w:cs="Arial"/>
      <w:b/>
      <w:bCs/>
      <w:sz w:val="18"/>
    </w:rPr>
  </w:style>
  <w:style w:type="paragraph" w:styleId="Heading8">
    <w:name w:val="heading 8"/>
    <w:basedOn w:val="Normal"/>
    <w:next w:val="Normal"/>
    <w:qFormat/>
    <w:rsid w:val="00A40240"/>
    <w:pPr>
      <w:keepNext/>
      <w:pBdr>
        <w:top w:val="thinThickSmallGap" w:sz="18" w:space="1" w:color="auto"/>
        <w:left w:val="thinThickSmallGap" w:sz="18" w:space="4" w:color="auto"/>
        <w:bottom w:val="thickThinSmallGap" w:sz="18" w:space="1" w:color="auto"/>
        <w:right w:val="thickThinSmallGap" w:sz="18" w:space="4" w:color="auto"/>
      </w:pBdr>
      <w:tabs>
        <w:tab w:val="right" w:pos="5490"/>
        <w:tab w:val="left" w:pos="5850"/>
        <w:tab w:val="right" w:pos="10440"/>
      </w:tabs>
      <w:jc w:val="center"/>
      <w:outlineLvl w:val="7"/>
    </w:pPr>
    <w:rPr>
      <w:rFonts w:ascii="Arial" w:hAnsi="Arial"/>
      <w:b/>
      <w:sz w:val="18"/>
    </w:rPr>
  </w:style>
  <w:style w:type="paragraph" w:styleId="Heading9">
    <w:name w:val="heading 9"/>
    <w:basedOn w:val="Normal"/>
    <w:next w:val="Normal"/>
    <w:qFormat/>
    <w:rsid w:val="00A40240"/>
    <w:pPr>
      <w:keepNext/>
      <w:tabs>
        <w:tab w:val="right" w:pos="10440"/>
      </w:tabs>
      <w:ind w:right="-288"/>
      <w:outlineLvl w:val="8"/>
    </w:pPr>
    <w:rPr>
      <w:rFonts w:ascii="Arial" w:hAnsi="Arial"/>
      <w:b/>
      <w:bCs/>
      <w:small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40240"/>
  </w:style>
  <w:style w:type="paragraph" w:styleId="BodyText">
    <w:name w:val="Body Text"/>
    <w:basedOn w:val="Normal"/>
    <w:rsid w:val="00A40240"/>
    <w:pPr>
      <w:jc w:val="both"/>
    </w:pPr>
    <w:rPr>
      <w:rFonts w:ascii="Arial" w:hAnsi="Arial"/>
      <w:sz w:val="16"/>
    </w:rPr>
  </w:style>
  <w:style w:type="paragraph" w:styleId="BodyText2">
    <w:name w:val="Body Text 2"/>
    <w:basedOn w:val="Normal"/>
    <w:rsid w:val="00A40240"/>
    <w:pPr>
      <w:tabs>
        <w:tab w:val="left" w:pos="-604"/>
        <w:tab w:val="left" w:pos="0"/>
        <w:tab w:val="left" w:pos="720"/>
        <w:tab w:val="left" w:pos="1026"/>
        <w:tab w:val="left" w:pos="2160"/>
        <w:tab w:val="left" w:pos="2520"/>
        <w:tab w:val="left" w:pos="3546"/>
        <w:tab w:val="left" w:pos="4320"/>
      </w:tabs>
      <w:spacing w:line="312" w:lineRule="auto"/>
    </w:pPr>
    <w:rPr>
      <w:rFonts w:ascii="Arial" w:hAnsi="Arial" w:cs="Arial"/>
      <w:sz w:val="16"/>
    </w:rPr>
  </w:style>
  <w:style w:type="character" w:styleId="Hyperlink">
    <w:name w:val="Hyperlink"/>
    <w:basedOn w:val="DefaultParagraphFont"/>
    <w:rsid w:val="00A40240"/>
    <w:rPr>
      <w:color w:val="993300"/>
      <w:u w:val="single"/>
    </w:rPr>
  </w:style>
  <w:style w:type="character" w:styleId="FollowedHyperlink">
    <w:name w:val="FollowedHyperlink"/>
    <w:basedOn w:val="DefaultParagraphFont"/>
    <w:rsid w:val="00A40240"/>
    <w:rPr>
      <w:color w:val="0000FF"/>
      <w:u w:val="single"/>
    </w:rPr>
  </w:style>
  <w:style w:type="paragraph" w:styleId="Title">
    <w:name w:val="Title"/>
    <w:basedOn w:val="Normal"/>
    <w:link w:val="TitleChar"/>
    <w:qFormat/>
    <w:rsid w:val="00AC0894"/>
    <w:pPr>
      <w:jc w:val="center"/>
    </w:pPr>
    <w:rPr>
      <w:rFonts w:ascii="Copperplate Gothic Light" w:hAnsi="Copperplate Gothic Light"/>
      <w:b/>
      <w:color w:val="auto"/>
      <w:sz w:val="32"/>
      <w:szCs w:val="20"/>
    </w:rPr>
  </w:style>
  <w:style w:type="character" w:customStyle="1" w:styleId="TitleChar">
    <w:name w:val="Title Char"/>
    <w:basedOn w:val="DefaultParagraphFont"/>
    <w:link w:val="Title"/>
    <w:rsid w:val="00AC0894"/>
    <w:rPr>
      <w:rFonts w:ascii="Copperplate Gothic Light" w:hAnsi="Copperplate Gothic Light"/>
      <w:b/>
      <w:snapToGrid w:val="0"/>
      <w:sz w:val="32"/>
    </w:rPr>
  </w:style>
  <w:style w:type="character" w:styleId="CommentReference">
    <w:name w:val="annotation reference"/>
    <w:basedOn w:val="DefaultParagraphFont"/>
    <w:semiHidden/>
    <w:unhideWhenUsed/>
    <w:rsid w:val="00883913"/>
    <w:rPr>
      <w:sz w:val="16"/>
      <w:szCs w:val="16"/>
    </w:rPr>
  </w:style>
  <w:style w:type="paragraph" w:styleId="CommentText">
    <w:name w:val="annotation text"/>
    <w:basedOn w:val="Normal"/>
    <w:link w:val="CommentTextChar"/>
    <w:semiHidden/>
    <w:unhideWhenUsed/>
    <w:rsid w:val="00883913"/>
    <w:rPr>
      <w:sz w:val="20"/>
      <w:szCs w:val="20"/>
    </w:rPr>
  </w:style>
  <w:style w:type="character" w:customStyle="1" w:styleId="CommentTextChar">
    <w:name w:val="Comment Text Char"/>
    <w:basedOn w:val="DefaultParagraphFont"/>
    <w:link w:val="CommentText"/>
    <w:semiHidden/>
    <w:rsid w:val="00883913"/>
    <w:rPr>
      <w:rFonts w:ascii="Trebuchet MS" w:hAnsi="Trebuchet MS"/>
      <w:snapToGrid w:val="0"/>
      <w:color w:val="000000"/>
    </w:rPr>
  </w:style>
  <w:style w:type="paragraph" w:styleId="CommentSubject">
    <w:name w:val="annotation subject"/>
    <w:basedOn w:val="CommentText"/>
    <w:next w:val="CommentText"/>
    <w:link w:val="CommentSubjectChar"/>
    <w:semiHidden/>
    <w:unhideWhenUsed/>
    <w:rsid w:val="00883913"/>
    <w:rPr>
      <w:b/>
      <w:bCs/>
    </w:rPr>
  </w:style>
  <w:style w:type="character" w:customStyle="1" w:styleId="CommentSubjectChar">
    <w:name w:val="Comment Subject Char"/>
    <w:basedOn w:val="CommentTextChar"/>
    <w:link w:val="CommentSubject"/>
    <w:semiHidden/>
    <w:rsid w:val="00883913"/>
    <w:rPr>
      <w:rFonts w:ascii="Trebuchet MS" w:hAnsi="Trebuchet MS"/>
      <w:b/>
      <w:bCs/>
      <w:snapToGrid w:val="0"/>
      <w:color w:val="000000"/>
    </w:rPr>
  </w:style>
  <w:style w:type="paragraph" w:styleId="BalloonText">
    <w:name w:val="Balloon Text"/>
    <w:basedOn w:val="Normal"/>
    <w:link w:val="BalloonTextChar"/>
    <w:semiHidden/>
    <w:unhideWhenUsed/>
    <w:rsid w:val="00883913"/>
    <w:rPr>
      <w:rFonts w:ascii="Segoe UI" w:hAnsi="Segoe UI" w:cs="Segoe UI"/>
      <w:sz w:val="18"/>
      <w:szCs w:val="18"/>
    </w:rPr>
  </w:style>
  <w:style w:type="character" w:customStyle="1" w:styleId="BalloonTextChar">
    <w:name w:val="Balloon Text Char"/>
    <w:basedOn w:val="DefaultParagraphFont"/>
    <w:link w:val="BalloonText"/>
    <w:semiHidden/>
    <w:rsid w:val="00883913"/>
    <w:rPr>
      <w:rFonts w:ascii="Segoe UI" w:hAnsi="Segoe UI" w:cs="Segoe UI"/>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E446-E685-41E0-BB4B-0D603943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1853</Words>
  <Characters>10587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Settle, Rachel</cp:lastModifiedBy>
  <cp:revision>2</cp:revision>
  <cp:lastPrinted>2022-04-29T20:34:00Z</cp:lastPrinted>
  <dcterms:created xsi:type="dcterms:W3CDTF">2022-09-01T20:51:00Z</dcterms:created>
  <dcterms:modified xsi:type="dcterms:W3CDTF">2022-09-01T20:51:00Z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001</vt:lpwstr>
  </property>
</Properties>
</file>